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15FD1" w14:textId="77777777" w:rsidR="00A131AD" w:rsidRPr="00821D8E" w:rsidRDefault="00A131AD" w:rsidP="00D45DE8">
      <w:pPr>
        <w:spacing w:after="0" w:line="240" w:lineRule="auto"/>
        <w:jc w:val="center"/>
        <w:rPr>
          <w:rFonts w:ascii="Verdana" w:hAnsi="Verdana" w:cs="Times New Roman"/>
          <w:b/>
          <w:sz w:val="24"/>
          <w:szCs w:val="24"/>
        </w:rPr>
      </w:pPr>
      <w:r w:rsidRPr="00821D8E">
        <w:rPr>
          <w:rFonts w:ascii="Verdana" w:hAnsi="Verdana" w:cs="Times New Roman"/>
          <w:b/>
          <w:sz w:val="24"/>
          <w:szCs w:val="24"/>
        </w:rPr>
        <w:t>RÁMCOVÁ ZMLUVA O PODMIENKACH PREVODU KONTRAKTOV</w:t>
      </w:r>
      <w:r>
        <w:rPr>
          <w:rFonts w:ascii="Verdana" w:hAnsi="Verdana" w:cs="Times New Roman"/>
          <w:b/>
          <w:sz w:val="24"/>
          <w:szCs w:val="24"/>
        </w:rPr>
        <w:t xml:space="preserve"> A FINANČNOM VYSPORIADANÍ </w:t>
      </w:r>
    </w:p>
    <w:p w14:paraId="18C5CC5D" w14:textId="77777777" w:rsidR="00A131AD" w:rsidRPr="000A179B" w:rsidRDefault="00A131AD" w:rsidP="00A131AD">
      <w:pPr>
        <w:spacing w:after="0" w:line="240" w:lineRule="auto"/>
        <w:jc w:val="center"/>
        <w:rPr>
          <w:rFonts w:ascii="Verdana" w:hAnsi="Verdana" w:cs="Times New Roman"/>
          <w:b/>
          <w:sz w:val="20"/>
          <w:szCs w:val="20"/>
        </w:rPr>
      </w:pPr>
    </w:p>
    <w:p w14:paraId="773DD3CA" w14:textId="77777777" w:rsidR="00A131AD" w:rsidRDefault="00A131AD" w:rsidP="00A131AD">
      <w:pPr>
        <w:spacing w:after="0" w:line="240" w:lineRule="auto"/>
        <w:contextualSpacing/>
        <w:jc w:val="center"/>
        <w:rPr>
          <w:rFonts w:ascii="Verdana" w:hAnsi="Verdana" w:cs="Times New Roman"/>
          <w:sz w:val="20"/>
          <w:szCs w:val="20"/>
        </w:rPr>
      </w:pPr>
      <w:r>
        <w:rPr>
          <w:rFonts w:ascii="Verdana" w:hAnsi="Verdana" w:cs="Times New Roman"/>
          <w:sz w:val="20"/>
          <w:szCs w:val="20"/>
        </w:rPr>
        <w:t>uzatvorená podľa</w:t>
      </w:r>
      <w:r w:rsidRPr="000A179B">
        <w:rPr>
          <w:rFonts w:ascii="Verdana" w:hAnsi="Verdana" w:cs="Times New Roman"/>
          <w:sz w:val="20"/>
          <w:szCs w:val="20"/>
        </w:rPr>
        <w:t xml:space="preserve"> § 269 ods. 2 zákona č. 513/1991  Zb. Obchodný zákonník </w:t>
      </w:r>
      <w:r>
        <w:rPr>
          <w:rFonts w:ascii="Verdana" w:hAnsi="Verdana" w:cs="Times New Roman"/>
          <w:sz w:val="20"/>
          <w:szCs w:val="20"/>
        </w:rPr>
        <w:t>v znení neskorších predpisov (ďalej len „</w:t>
      </w:r>
      <w:r w:rsidRPr="00785236">
        <w:rPr>
          <w:rFonts w:ascii="Verdana" w:hAnsi="Verdana" w:cs="Times New Roman"/>
          <w:b/>
          <w:sz w:val="20"/>
          <w:szCs w:val="20"/>
        </w:rPr>
        <w:t>Obchodný zákonník</w:t>
      </w:r>
      <w:r>
        <w:rPr>
          <w:rFonts w:ascii="Verdana" w:hAnsi="Verdana" w:cs="Times New Roman"/>
          <w:sz w:val="20"/>
          <w:szCs w:val="20"/>
        </w:rPr>
        <w:t>“)</w:t>
      </w:r>
    </w:p>
    <w:p w14:paraId="19F2DB94" w14:textId="77777777" w:rsidR="00A131AD" w:rsidRPr="000A179B" w:rsidRDefault="00A131AD" w:rsidP="00A131AD">
      <w:pPr>
        <w:spacing w:after="0" w:line="240" w:lineRule="auto"/>
        <w:contextualSpacing/>
        <w:jc w:val="center"/>
        <w:rPr>
          <w:rFonts w:ascii="Verdana" w:hAnsi="Verdana" w:cs="Times New Roman"/>
          <w:sz w:val="20"/>
          <w:szCs w:val="20"/>
        </w:rPr>
      </w:pPr>
      <w:r>
        <w:rPr>
          <w:rFonts w:ascii="Verdana" w:hAnsi="Verdana" w:cs="Times New Roman"/>
          <w:sz w:val="20"/>
          <w:szCs w:val="20"/>
        </w:rPr>
        <w:t>(ďalej len „</w:t>
      </w:r>
      <w:r w:rsidRPr="00115168">
        <w:rPr>
          <w:rFonts w:ascii="Verdana" w:hAnsi="Verdana" w:cs="Times New Roman"/>
          <w:b/>
          <w:sz w:val="20"/>
          <w:szCs w:val="20"/>
        </w:rPr>
        <w:t>Zmluva</w:t>
      </w:r>
      <w:r>
        <w:rPr>
          <w:rFonts w:ascii="Verdana" w:hAnsi="Verdana" w:cs="Times New Roman"/>
          <w:sz w:val="20"/>
          <w:szCs w:val="20"/>
        </w:rPr>
        <w:t>“)</w:t>
      </w:r>
    </w:p>
    <w:p w14:paraId="14DE8586" w14:textId="77777777" w:rsidR="00A131AD" w:rsidRPr="000A179B" w:rsidRDefault="00A131AD" w:rsidP="00A131AD">
      <w:pPr>
        <w:pStyle w:val="Default"/>
        <w:rPr>
          <w:rFonts w:ascii="Verdana" w:eastAsia="Times New Roman" w:hAnsi="Verdana" w:cs="Arial"/>
          <w:b/>
          <w:sz w:val="20"/>
          <w:szCs w:val="20"/>
          <w:lang w:eastAsia="sk-SK"/>
        </w:rPr>
      </w:pPr>
    </w:p>
    <w:p w14:paraId="37B52778" w14:textId="77777777" w:rsidR="00A131AD" w:rsidRPr="000A179B" w:rsidRDefault="00A131AD" w:rsidP="00A131AD">
      <w:pPr>
        <w:spacing w:after="0" w:line="240" w:lineRule="auto"/>
        <w:rPr>
          <w:rFonts w:ascii="Verdana" w:eastAsia="Times New Roman" w:hAnsi="Verdana" w:cs="Arial"/>
          <w:sz w:val="20"/>
          <w:szCs w:val="20"/>
          <w:lang w:eastAsia="sk-SK"/>
        </w:rPr>
      </w:pPr>
    </w:p>
    <w:p w14:paraId="3BB7EC81" w14:textId="77777777" w:rsidR="00A131AD" w:rsidRPr="000A179B" w:rsidRDefault="00A131AD" w:rsidP="00A131AD">
      <w:pPr>
        <w:spacing w:after="0" w:line="240" w:lineRule="auto"/>
        <w:rPr>
          <w:rFonts w:ascii="Verdana" w:eastAsia="Times New Roman" w:hAnsi="Verdana" w:cs="Arial"/>
          <w:sz w:val="20"/>
          <w:szCs w:val="20"/>
          <w:lang w:eastAsia="sk-SK"/>
        </w:rPr>
      </w:pPr>
      <w:r w:rsidRPr="000A179B">
        <w:rPr>
          <w:rFonts w:ascii="Verdana" w:eastAsia="Times New Roman" w:hAnsi="Verdana" w:cs="Arial"/>
          <w:sz w:val="20"/>
          <w:szCs w:val="20"/>
          <w:lang w:eastAsia="sk-SK"/>
        </w:rPr>
        <w:t xml:space="preserve">Obchodné meno: </w:t>
      </w:r>
      <w:r w:rsidRPr="000A179B">
        <w:rPr>
          <w:rFonts w:ascii="Verdana" w:eastAsia="Times New Roman" w:hAnsi="Verdana" w:cs="Arial"/>
          <w:sz w:val="20"/>
          <w:szCs w:val="20"/>
          <w:lang w:eastAsia="sk-SK"/>
        </w:rPr>
        <w:tab/>
      </w:r>
      <w:r w:rsidRPr="000A179B">
        <w:rPr>
          <w:rFonts w:ascii="Verdana" w:hAnsi="Verdana" w:cs="Times New Roman"/>
          <w:sz w:val="20"/>
          <w:szCs w:val="20"/>
          <w:highlight w:val="yellow"/>
        </w:rPr>
        <w:t>[*]</w:t>
      </w:r>
      <w:r w:rsidRPr="000A179B">
        <w:rPr>
          <w:rFonts w:ascii="Verdana" w:eastAsia="Times New Roman" w:hAnsi="Verdana" w:cs="Times New Roman"/>
          <w:sz w:val="20"/>
          <w:szCs w:val="20"/>
          <w:lang w:eastAsia="sk-SK"/>
        </w:rPr>
        <w:br/>
      </w:r>
      <w:r w:rsidRPr="000A179B">
        <w:rPr>
          <w:rFonts w:ascii="Verdana" w:eastAsia="Times New Roman" w:hAnsi="Verdana" w:cs="Arial"/>
          <w:sz w:val="20"/>
          <w:szCs w:val="20"/>
          <w:lang w:eastAsia="sk-SK"/>
        </w:rPr>
        <w:t xml:space="preserve">Sídlo: </w:t>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hAnsi="Verdana" w:cs="Times New Roman"/>
          <w:sz w:val="20"/>
          <w:szCs w:val="20"/>
          <w:highlight w:val="yellow"/>
        </w:rPr>
        <w:t>[*]</w:t>
      </w:r>
    </w:p>
    <w:p w14:paraId="19F8D666" w14:textId="77777777" w:rsidR="00A131AD" w:rsidRPr="000A179B" w:rsidRDefault="00A131AD" w:rsidP="00A131AD">
      <w:pPr>
        <w:spacing w:after="0" w:line="240" w:lineRule="auto"/>
        <w:rPr>
          <w:rFonts w:ascii="Verdana" w:eastAsia="Times New Roman" w:hAnsi="Verdana" w:cs="Arial"/>
          <w:sz w:val="20"/>
          <w:szCs w:val="20"/>
          <w:lang w:eastAsia="sk-SK"/>
        </w:rPr>
      </w:pPr>
      <w:r w:rsidRPr="000A179B">
        <w:rPr>
          <w:rFonts w:ascii="Verdana" w:eastAsia="Times New Roman" w:hAnsi="Verdana" w:cs="Arial"/>
          <w:sz w:val="20"/>
          <w:szCs w:val="20"/>
          <w:lang w:eastAsia="sk-SK"/>
        </w:rPr>
        <w:t xml:space="preserve">IČO: </w:t>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hAnsi="Verdana" w:cs="Times New Roman"/>
          <w:sz w:val="20"/>
          <w:szCs w:val="20"/>
          <w:highlight w:val="yellow"/>
        </w:rPr>
        <w:t>[*]</w:t>
      </w:r>
    </w:p>
    <w:p w14:paraId="7A45D01B" w14:textId="77777777" w:rsidR="00A131AD" w:rsidRPr="000A179B" w:rsidRDefault="00A131AD" w:rsidP="00A131AD">
      <w:pPr>
        <w:spacing w:after="0" w:line="240" w:lineRule="auto"/>
        <w:rPr>
          <w:rFonts w:ascii="Verdana" w:eastAsia="Times New Roman" w:hAnsi="Verdana" w:cs="Arial"/>
          <w:sz w:val="20"/>
          <w:szCs w:val="20"/>
          <w:lang w:eastAsia="sk-SK"/>
        </w:rPr>
      </w:pPr>
      <w:r w:rsidRPr="000A179B">
        <w:rPr>
          <w:rFonts w:ascii="Verdana" w:eastAsia="Times New Roman" w:hAnsi="Verdana" w:cs="Arial"/>
          <w:sz w:val="20"/>
          <w:szCs w:val="20"/>
          <w:lang w:eastAsia="sk-SK"/>
        </w:rPr>
        <w:t xml:space="preserve">DIČ: </w:t>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hAnsi="Verdana" w:cs="Times New Roman"/>
          <w:sz w:val="20"/>
          <w:szCs w:val="20"/>
          <w:highlight w:val="yellow"/>
        </w:rPr>
        <w:t>[*]</w:t>
      </w:r>
      <w:r w:rsidRPr="000A179B">
        <w:rPr>
          <w:rFonts w:ascii="Verdana" w:eastAsia="Times New Roman" w:hAnsi="Verdana" w:cs="Times New Roman"/>
          <w:sz w:val="20"/>
          <w:szCs w:val="20"/>
          <w:lang w:eastAsia="sk-SK"/>
        </w:rPr>
        <w:br/>
      </w:r>
      <w:r w:rsidRPr="000A179B">
        <w:rPr>
          <w:rFonts w:ascii="Verdana" w:eastAsia="Times New Roman" w:hAnsi="Verdana" w:cs="Arial"/>
          <w:sz w:val="20"/>
          <w:szCs w:val="20"/>
          <w:lang w:eastAsia="sk-SK"/>
        </w:rPr>
        <w:t xml:space="preserve">IČ DPH: </w:t>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hAnsi="Verdana" w:cs="Times New Roman"/>
          <w:sz w:val="20"/>
          <w:szCs w:val="20"/>
          <w:highlight w:val="yellow"/>
        </w:rPr>
        <w:t>[*]</w:t>
      </w:r>
      <w:r w:rsidRPr="000A179B">
        <w:rPr>
          <w:rFonts w:ascii="Verdana" w:eastAsia="Times New Roman" w:hAnsi="Verdana" w:cs="Times New Roman"/>
          <w:sz w:val="20"/>
          <w:szCs w:val="20"/>
          <w:lang w:eastAsia="sk-SK"/>
        </w:rPr>
        <w:br/>
      </w:r>
      <w:r w:rsidRPr="000A179B">
        <w:rPr>
          <w:rFonts w:ascii="Verdana" w:eastAsia="Times New Roman" w:hAnsi="Verdana" w:cs="Arial"/>
          <w:sz w:val="20"/>
          <w:szCs w:val="20"/>
          <w:lang w:eastAsia="sk-SK"/>
        </w:rPr>
        <w:t>štatutárny orgán:</w:t>
      </w:r>
      <w:r w:rsidRPr="000A179B">
        <w:rPr>
          <w:rFonts w:ascii="Verdana" w:eastAsia="Times New Roman" w:hAnsi="Verdana" w:cs="Arial"/>
          <w:sz w:val="20"/>
          <w:szCs w:val="20"/>
          <w:lang w:eastAsia="sk-SK"/>
        </w:rPr>
        <w:tab/>
      </w:r>
      <w:r w:rsidRPr="000A179B">
        <w:rPr>
          <w:rFonts w:ascii="Verdana" w:hAnsi="Verdana" w:cs="Times New Roman"/>
          <w:sz w:val="20"/>
          <w:szCs w:val="20"/>
          <w:highlight w:val="yellow"/>
        </w:rPr>
        <w:t>[*]</w:t>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eastAsia="Times New Roman" w:hAnsi="Verdana" w:cs="Times New Roman"/>
          <w:sz w:val="20"/>
          <w:szCs w:val="20"/>
          <w:lang w:eastAsia="sk-SK"/>
        </w:rPr>
        <w:br/>
      </w:r>
      <w:r w:rsidRPr="000A179B">
        <w:rPr>
          <w:rFonts w:ascii="Verdana" w:eastAsia="Times New Roman" w:hAnsi="Verdana" w:cs="Arial"/>
          <w:sz w:val="20"/>
          <w:szCs w:val="20"/>
          <w:lang w:eastAsia="sk-SK"/>
        </w:rPr>
        <w:t xml:space="preserve">Bankové spojenie: </w:t>
      </w:r>
      <w:r w:rsidRPr="000A179B">
        <w:rPr>
          <w:rFonts w:ascii="Verdana" w:eastAsia="Times New Roman" w:hAnsi="Verdana" w:cs="Arial"/>
          <w:sz w:val="20"/>
          <w:szCs w:val="20"/>
          <w:lang w:eastAsia="sk-SK"/>
        </w:rPr>
        <w:tab/>
      </w:r>
      <w:r w:rsidRPr="000A179B">
        <w:rPr>
          <w:rFonts w:ascii="Verdana" w:hAnsi="Verdana" w:cs="Times New Roman"/>
          <w:sz w:val="20"/>
          <w:szCs w:val="20"/>
          <w:highlight w:val="yellow"/>
        </w:rPr>
        <w:t>[*]</w:t>
      </w:r>
      <w:r w:rsidRPr="000A179B">
        <w:rPr>
          <w:rFonts w:ascii="Verdana" w:eastAsia="Times New Roman" w:hAnsi="Verdana" w:cs="Times New Roman"/>
          <w:sz w:val="20"/>
          <w:szCs w:val="20"/>
          <w:lang w:eastAsia="sk-SK"/>
        </w:rPr>
        <w:br/>
      </w:r>
      <w:r w:rsidRPr="000A179B">
        <w:rPr>
          <w:rFonts w:ascii="Verdana" w:eastAsia="Times New Roman" w:hAnsi="Verdana" w:cs="Arial"/>
          <w:sz w:val="20"/>
          <w:szCs w:val="20"/>
          <w:lang w:eastAsia="sk-SK"/>
        </w:rPr>
        <w:t xml:space="preserve">Bežný účet: </w:t>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hAnsi="Verdana" w:cs="Times New Roman"/>
          <w:sz w:val="20"/>
          <w:szCs w:val="20"/>
          <w:highlight w:val="yellow"/>
        </w:rPr>
        <w:t>[*]</w:t>
      </w:r>
      <w:r w:rsidRPr="000A179B">
        <w:rPr>
          <w:rFonts w:ascii="Verdana" w:eastAsia="Times New Roman" w:hAnsi="Verdana" w:cs="Times New Roman"/>
          <w:sz w:val="20"/>
          <w:szCs w:val="20"/>
          <w:lang w:eastAsia="sk-SK"/>
        </w:rPr>
        <w:br/>
      </w:r>
      <w:r w:rsidRPr="000A179B">
        <w:rPr>
          <w:rFonts w:ascii="Verdana" w:eastAsia="Times New Roman" w:hAnsi="Verdana" w:cs="Arial"/>
          <w:sz w:val="20"/>
          <w:szCs w:val="20"/>
          <w:lang w:eastAsia="sk-SK"/>
        </w:rPr>
        <w:t xml:space="preserve">IBAN: </w:t>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hAnsi="Verdana" w:cs="Times New Roman"/>
          <w:sz w:val="20"/>
          <w:szCs w:val="20"/>
          <w:highlight w:val="yellow"/>
        </w:rPr>
        <w:t>[*]</w:t>
      </w:r>
      <w:r w:rsidRPr="000A179B">
        <w:rPr>
          <w:rFonts w:ascii="Verdana" w:eastAsia="Times New Roman" w:hAnsi="Verdana" w:cs="Times New Roman"/>
          <w:sz w:val="20"/>
          <w:szCs w:val="20"/>
          <w:lang w:eastAsia="sk-SK"/>
        </w:rPr>
        <w:br/>
      </w:r>
      <w:r w:rsidRPr="000A179B">
        <w:rPr>
          <w:rFonts w:ascii="Verdana" w:eastAsia="Times New Roman" w:hAnsi="Verdana" w:cs="Arial"/>
          <w:sz w:val="20"/>
          <w:szCs w:val="20"/>
          <w:lang w:eastAsia="sk-SK"/>
        </w:rPr>
        <w:t xml:space="preserve">BIC (SWIFT): </w:t>
      </w:r>
      <w:r w:rsidRPr="000A179B">
        <w:rPr>
          <w:rFonts w:ascii="Verdana" w:eastAsia="Times New Roman" w:hAnsi="Verdana" w:cs="Arial"/>
          <w:sz w:val="20"/>
          <w:szCs w:val="20"/>
          <w:lang w:eastAsia="sk-SK"/>
        </w:rPr>
        <w:tab/>
      </w:r>
      <w:r w:rsidRPr="000A179B">
        <w:rPr>
          <w:rFonts w:ascii="Verdana" w:hAnsi="Verdana" w:cs="Times New Roman"/>
          <w:sz w:val="20"/>
          <w:szCs w:val="20"/>
          <w:highlight w:val="yellow"/>
        </w:rPr>
        <w:t>[*]</w:t>
      </w:r>
      <w:r w:rsidRPr="000A179B">
        <w:rPr>
          <w:rFonts w:ascii="Verdana" w:eastAsia="Times New Roman" w:hAnsi="Verdana" w:cs="Times New Roman"/>
          <w:sz w:val="20"/>
          <w:szCs w:val="20"/>
          <w:lang w:eastAsia="sk-SK"/>
        </w:rPr>
        <w:br/>
      </w:r>
      <w:r w:rsidRPr="000A179B">
        <w:rPr>
          <w:rFonts w:ascii="Verdana" w:eastAsia="Times New Roman" w:hAnsi="Verdana" w:cs="Arial"/>
          <w:sz w:val="20"/>
          <w:szCs w:val="20"/>
          <w:lang w:eastAsia="sk-SK"/>
        </w:rPr>
        <w:t xml:space="preserve">Spoločnosť je zapísaná v Obchodnom registri Okresného súdu </w:t>
      </w:r>
      <w:r w:rsidRPr="000A179B">
        <w:rPr>
          <w:rFonts w:ascii="Verdana" w:hAnsi="Verdana" w:cs="Times New Roman"/>
          <w:sz w:val="20"/>
          <w:szCs w:val="20"/>
          <w:highlight w:val="yellow"/>
        </w:rPr>
        <w:t>[*]</w:t>
      </w:r>
      <w:r w:rsidRPr="000A179B">
        <w:rPr>
          <w:rFonts w:ascii="Verdana" w:eastAsia="Times New Roman" w:hAnsi="Verdana" w:cs="Arial"/>
          <w:sz w:val="20"/>
          <w:szCs w:val="20"/>
          <w:lang w:eastAsia="sk-SK"/>
        </w:rPr>
        <w:t xml:space="preserve">, oddiel: </w:t>
      </w:r>
      <w:r w:rsidRPr="000A179B">
        <w:rPr>
          <w:rFonts w:ascii="Verdana" w:hAnsi="Verdana" w:cs="Times New Roman"/>
          <w:sz w:val="20"/>
          <w:szCs w:val="20"/>
          <w:highlight w:val="yellow"/>
        </w:rPr>
        <w:t>[*]</w:t>
      </w:r>
      <w:r w:rsidRPr="000A179B">
        <w:rPr>
          <w:rFonts w:ascii="Verdana" w:eastAsia="Times New Roman" w:hAnsi="Verdana" w:cs="Arial"/>
          <w:sz w:val="20"/>
          <w:szCs w:val="20"/>
          <w:lang w:eastAsia="sk-SK"/>
        </w:rPr>
        <w:t xml:space="preserve">, vložka č. </w:t>
      </w:r>
      <w:r w:rsidRPr="000A179B">
        <w:rPr>
          <w:rFonts w:ascii="Verdana" w:hAnsi="Verdana" w:cs="Times New Roman"/>
          <w:sz w:val="20"/>
          <w:szCs w:val="20"/>
          <w:highlight w:val="yellow"/>
        </w:rPr>
        <w:t>[*]</w:t>
      </w:r>
    </w:p>
    <w:p w14:paraId="634D9FD5" w14:textId="77777777" w:rsidR="00A131AD" w:rsidRDefault="00A131AD" w:rsidP="00A131AD">
      <w:pPr>
        <w:spacing w:after="0" w:line="240" w:lineRule="auto"/>
        <w:rPr>
          <w:rFonts w:ascii="Verdana" w:hAnsi="Verdana" w:cs="Times New Roman"/>
          <w:sz w:val="20"/>
          <w:szCs w:val="20"/>
        </w:rPr>
      </w:pPr>
      <w:r w:rsidRPr="000A179B">
        <w:rPr>
          <w:rFonts w:ascii="Verdana" w:hAnsi="Verdana" w:cs="Times New Roman"/>
          <w:sz w:val="20"/>
          <w:szCs w:val="20"/>
        </w:rPr>
        <w:t xml:space="preserve">e-mail: </w:t>
      </w:r>
      <w:r w:rsidRPr="000A179B">
        <w:rPr>
          <w:rFonts w:ascii="Verdana" w:hAnsi="Verdana" w:cs="Times New Roman"/>
          <w:sz w:val="20"/>
          <w:szCs w:val="20"/>
        </w:rPr>
        <w:tab/>
      </w:r>
      <w:r w:rsidRPr="000A179B">
        <w:rPr>
          <w:rFonts w:ascii="Verdana" w:hAnsi="Verdana" w:cs="Times New Roman"/>
          <w:sz w:val="20"/>
          <w:szCs w:val="20"/>
        </w:rPr>
        <w:tab/>
      </w:r>
      <w:r w:rsidRPr="000A179B">
        <w:rPr>
          <w:rFonts w:ascii="Verdana" w:hAnsi="Verdana" w:cs="Times New Roman"/>
          <w:sz w:val="20"/>
          <w:szCs w:val="20"/>
          <w:highlight w:val="yellow"/>
        </w:rPr>
        <w:t>[*]</w:t>
      </w:r>
    </w:p>
    <w:p w14:paraId="33F98A51" w14:textId="77777777" w:rsidR="00A131AD" w:rsidRPr="000A179B" w:rsidRDefault="00A131AD" w:rsidP="00A131AD">
      <w:pPr>
        <w:spacing w:after="0" w:line="240" w:lineRule="auto"/>
        <w:rPr>
          <w:rFonts w:ascii="Verdana" w:hAnsi="Verdana" w:cs="Times New Roman"/>
          <w:sz w:val="20"/>
          <w:szCs w:val="20"/>
        </w:rPr>
      </w:pPr>
    </w:p>
    <w:p w14:paraId="073C1A66" w14:textId="77777777" w:rsidR="00A131AD" w:rsidRPr="000A179B" w:rsidRDefault="00A131AD" w:rsidP="00A131AD">
      <w:pPr>
        <w:spacing w:after="0" w:line="240" w:lineRule="auto"/>
        <w:rPr>
          <w:rFonts w:ascii="Verdana" w:eastAsia="Times New Roman" w:hAnsi="Verdana" w:cs="Times New Roman"/>
          <w:sz w:val="20"/>
          <w:szCs w:val="20"/>
          <w:lang w:eastAsia="sk-SK"/>
        </w:rPr>
      </w:pPr>
      <w:r w:rsidRPr="000A179B">
        <w:rPr>
          <w:rFonts w:ascii="Verdana" w:eastAsia="Times New Roman" w:hAnsi="Verdana" w:cs="Arial"/>
          <w:sz w:val="20"/>
          <w:szCs w:val="20"/>
          <w:lang w:eastAsia="sk-SK"/>
        </w:rPr>
        <w:t>(ďalej len „</w:t>
      </w:r>
      <w:r>
        <w:rPr>
          <w:rFonts w:ascii="Verdana" w:eastAsia="Times New Roman" w:hAnsi="Verdana" w:cs="Arial"/>
          <w:b/>
          <w:sz w:val="20"/>
          <w:szCs w:val="20"/>
          <w:lang w:eastAsia="sk-SK"/>
        </w:rPr>
        <w:t>Odosielateľ</w:t>
      </w:r>
      <w:r w:rsidRPr="000A179B">
        <w:rPr>
          <w:rFonts w:ascii="Verdana" w:eastAsia="Times New Roman" w:hAnsi="Verdana" w:cs="Arial"/>
          <w:sz w:val="20"/>
          <w:szCs w:val="20"/>
          <w:lang w:eastAsia="sk-SK"/>
        </w:rPr>
        <w:t>“</w:t>
      </w:r>
      <w:r>
        <w:rPr>
          <w:rFonts w:ascii="Verdana" w:eastAsia="Times New Roman" w:hAnsi="Verdana" w:cs="Arial"/>
          <w:sz w:val="20"/>
          <w:szCs w:val="20"/>
          <w:lang w:eastAsia="sk-SK"/>
        </w:rPr>
        <w:t xml:space="preserve"> alebo „</w:t>
      </w:r>
      <w:r w:rsidRPr="003A6B3B">
        <w:rPr>
          <w:rFonts w:ascii="Verdana" w:eastAsia="Times New Roman" w:hAnsi="Verdana" w:cs="Arial"/>
          <w:b/>
          <w:sz w:val="20"/>
          <w:szCs w:val="20"/>
          <w:lang w:eastAsia="sk-SK"/>
        </w:rPr>
        <w:t>Prijímateľ</w:t>
      </w:r>
      <w:r>
        <w:rPr>
          <w:rFonts w:ascii="Verdana" w:eastAsia="Times New Roman" w:hAnsi="Verdana" w:cs="Arial"/>
          <w:sz w:val="20"/>
          <w:szCs w:val="20"/>
          <w:lang w:eastAsia="sk-SK"/>
        </w:rPr>
        <w:t>“</w:t>
      </w:r>
      <w:r w:rsidRPr="000A179B">
        <w:rPr>
          <w:rFonts w:ascii="Verdana" w:eastAsia="Times New Roman" w:hAnsi="Verdana" w:cs="Arial"/>
          <w:sz w:val="20"/>
          <w:szCs w:val="20"/>
          <w:lang w:eastAsia="sk-SK"/>
        </w:rPr>
        <w:t xml:space="preserve">) </w:t>
      </w:r>
      <w:r w:rsidRPr="000A179B">
        <w:rPr>
          <w:rFonts w:ascii="Verdana" w:eastAsia="Times New Roman" w:hAnsi="Verdana" w:cs="Times New Roman"/>
          <w:sz w:val="20"/>
          <w:szCs w:val="20"/>
          <w:lang w:eastAsia="sk-SK"/>
        </w:rPr>
        <w:br/>
      </w:r>
    </w:p>
    <w:p w14:paraId="27CD6DC8" w14:textId="77777777" w:rsidR="00A131AD" w:rsidRPr="000A179B" w:rsidRDefault="00A131AD" w:rsidP="00A131AD">
      <w:pPr>
        <w:spacing w:after="0" w:line="240" w:lineRule="auto"/>
        <w:rPr>
          <w:rFonts w:ascii="Verdana" w:eastAsia="Times New Roman" w:hAnsi="Verdana" w:cs="Arial"/>
          <w:sz w:val="20"/>
          <w:szCs w:val="20"/>
          <w:lang w:eastAsia="sk-SK"/>
        </w:rPr>
      </w:pPr>
      <w:r w:rsidRPr="000A179B">
        <w:rPr>
          <w:rFonts w:ascii="Verdana" w:eastAsia="Times New Roman" w:hAnsi="Verdana" w:cs="Times New Roman"/>
          <w:sz w:val="20"/>
          <w:szCs w:val="20"/>
          <w:lang w:eastAsia="sk-SK"/>
        </w:rPr>
        <w:t>a</w:t>
      </w:r>
      <w:r w:rsidRPr="000A179B">
        <w:rPr>
          <w:rFonts w:ascii="Verdana" w:eastAsia="Times New Roman" w:hAnsi="Verdana" w:cs="Times New Roman"/>
          <w:sz w:val="20"/>
          <w:szCs w:val="20"/>
          <w:lang w:eastAsia="sk-SK"/>
        </w:rPr>
        <w:br/>
      </w:r>
    </w:p>
    <w:p w14:paraId="0EF96A60" w14:textId="77777777" w:rsidR="00A131AD" w:rsidRPr="000A179B" w:rsidRDefault="00A131AD" w:rsidP="00A131AD">
      <w:pPr>
        <w:spacing w:after="0" w:line="240" w:lineRule="auto"/>
        <w:rPr>
          <w:rFonts w:ascii="Verdana" w:eastAsia="Times New Roman" w:hAnsi="Verdana" w:cs="Arial"/>
          <w:sz w:val="20"/>
          <w:szCs w:val="20"/>
          <w:lang w:eastAsia="sk-SK"/>
        </w:rPr>
      </w:pPr>
      <w:r w:rsidRPr="000A179B">
        <w:rPr>
          <w:rFonts w:ascii="Verdana" w:eastAsia="Times New Roman" w:hAnsi="Verdana" w:cs="Arial"/>
          <w:sz w:val="20"/>
          <w:szCs w:val="20"/>
          <w:lang w:eastAsia="sk-SK"/>
        </w:rPr>
        <w:t xml:space="preserve">Obchodné meno: </w:t>
      </w:r>
      <w:r w:rsidRPr="000A179B">
        <w:rPr>
          <w:rFonts w:ascii="Verdana" w:eastAsia="Times New Roman" w:hAnsi="Verdana" w:cs="Arial"/>
          <w:sz w:val="20"/>
          <w:szCs w:val="20"/>
          <w:lang w:eastAsia="sk-SK"/>
        </w:rPr>
        <w:tab/>
      </w:r>
      <w:r w:rsidRPr="000A179B">
        <w:rPr>
          <w:rFonts w:ascii="Verdana" w:hAnsi="Verdana" w:cs="Times New Roman"/>
          <w:sz w:val="20"/>
          <w:szCs w:val="20"/>
          <w:highlight w:val="yellow"/>
        </w:rPr>
        <w:t>[*]</w:t>
      </w:r>
      <w:r w:rsidRPr="000A179B">
        <w:rPr>
          <w:rFonts w:ascii="Verdana" w:eastAsia="Times New Roman" w:hAnsi="Verdana" w:cs="Times New Roman"/>
          <w:sz w:val="20"/>
          <w:szCs w:val="20"/>
          <w:lang w:eastAsia="sk-SK"/>
        </w:rPr>
        <w:br/>
      </w:r>
      <w:r w:rsidRPr="000A179B">
        <w:rPr>
          <w:rFonts w:ascii="Verdana" w:eastAsia="Times New Roman" w:hAnsi="Verdana" w:cs="Arial"/>
          <w:sz w:val="20"/>
          <w:szCs w:val="20"/>
          <w:lang w:eastAsia="sk-SK"/>
        </w:rPr>
        <w:t xml:space="preserve">Sídlo: </w:t>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hAnsi="Verdana" w:cs="Times New Roman"/>
          <w:sz w:val="20"/>
          <w:szCs w:val="20"/>
          <w:highlight w:val="yellow"/>
        </w:rPr>
        <w:t>[*]</w:t>
      </w:r>
    </w:p>
    <w:p w14:paraId="11729AC0" w14:textId="77777777" w:rsidR="00A131AD" w:rsidRPr="000A179B" w:rsidRDefault="00A131AD" w:rsidP="00A131AD">
      <w:pPr>
        <w:spacing w:after="0" w:line="240" w:lineRule="auto"/>
        <w:rPr>
          <w:rFonts w:ascii="Verdana" w:eastAsia="Times New Roman" w:hAnsi="Verdana" w:cs="Arial"/>
          <w:sz w:val="20"/>
          <w:szCs w:val="20"/>
          <w:lang w:eastAsia="sk-SK"/>
        </w:rPr>
      </w:pPr>
      <w:r w:rsidRPr="000A179B">
        <w:rPr>
          <w:rFonts w:ascii="Verdana" w:eastAsia="Times New Roman" w:hAnsi="Verdana" w:cs="Arial"/>
          <w:sz w:val="20"/>
          <w:szCs w:val="20"/>
          <w:lang w:eastAsia="sk-SK"/>
        </w:rPr>
        <w:t xml:space="preserve">IČO: </w:t>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hAnsi="Verdana" w:cs="Times New Roman"/>
          <w:sz w:val="20"/>
          <w:szCs w:val="20"/>
          <w:highlight w:val="yellow"/>
        </w:rPr>
        <w:t>[*]</w:t>
      </w:r>
    </w:p>
    <w:p w14:paraId="74A7823A" w14:textId="77777777" w:rsidR="00A131AD" w:rsidRPr="000A179B" w:rsidRDefault="00A131AD" w:rsidP="00A131AD">
      <w:pPr>
        <w:spacing w:after="0" w:line="240" w:lineRule="auto"/>
        <w:rPr>
          <w:rFonts w:ascii="Verdana" w:eastAsia="Times New Roman" w:hAnsi="Verdana" w:cs="Arial"/>
          <w:sz w:val="20"/>
          <w:szCs w:val="20"/>
          <w:lang w:eastAsia="sk-SK"/>
        </w:rPr>
      </w:pPr>
      <w:r w:rsidRPr="000A179B">
        <w:rPr>
          <w:rFonts w:ascii="Verdana" w:eastAsia="Times New Roman" w:hAnsi="Verdana" w:cs="Arial"/>
          <w:sz w:val="20"/>
          <w:szCs w:val="20"/>
          <w:lang w:eastAsia="sk-SK"/>
        </w:rPr>
        <w:t xml:space="preserve">DIČ: </w:t>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hAnsi="Verdana" w:cs="Times New Roman"/>
          <w:sz w:val="20"/>
          <w:szCs w:val="20"/>
          <w:highlight w:val="yellow"/>
        </w:rPr>
        <w:t>[*]</w:t>
      </w:r>
      <w:r w:rsidRPr="000A179B">
        <w:rPr>
          <w:rFonts w:ascii="Verdana" w:eastAsia="Times New Roman" w:hAnsi="Verdana" w:cs="Times New Roman"/>
          <w:sz w:val="20"/>
          <w:szCs w:val="20"/>
          <w:lang w:eastAsia="sk-SK"/>
        </w:rPr>
        <w:br/>
      </w:r>
      <w:r w:rsidRPr="000A179B">
        <w:rPr>
          <w:rFonts w:ascii="Verdana" w:eastAsia="Times New Roman" w:hAnsi="Verdana" w:cs="Arial"/>
          <w:sz w:val="20"/>
          <w:szCs w:val="20"/>
          <w:lang w:eastAsia="sk-SK"/>
        </w:rPr>
        <w:t xml:space="preserve">IČ DPH: </w:t>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hAnsi="Verdana" w:cs="Times New Roman"/>
          <w:sz w:val="20"/>
          <w:szCs w:val="20"/>
          <w:highlight w:val="yellow"/>
        </w:rPr>
        <w:t>[*]</w:t>
      </w:r>
      <w:r w:rsidRPr="000A179B">
        <w:rPr>
          <w:rFonts w:ascii="Verdana" w:eastAsia="Times New Roman" w:hAnsi="Verdana" w:cs="Times New Roman"/>
          <w:sz w:val="20"/>
          <w:szCs w:val="20"/>
          <w:lang w:eastAsia="sk-SK"/>
        </w:rPr>
        <w:br/>
      </w:r>
      <w:r w:rsidRPr="000A179B">
        <w:rPr>
          <w:rFonts w:ascii="Verdana" w:eastAsia="Times New Roman" w:hAnsi="Verdana" w:cs="Arial"/>
          <w:sz w:val="20"/>
          <w:szCs w:val="20"/>
          <w:lang w:eastAsia="sk-SK"/>
        </w:rPr>
        <w:t>štatutárny orgán:</w:t>
      </w:r>
      <w:r w:rsidRPr="000A179B">
        <w:rPr>
          <w:rFonts w:ascii="Verdana" w:eastAsia="Times New Roman" w:hAnsi="Verdana" w:cs="Arial"/>
          <w:sz w:val="20"/>
          <w:szCs w:val="20"/>
          <w:lang w:eastAsia="sk-SK"/>
        </w:rPr>
        <w:tab/>
      </w:r>
      <w:r w:rsidRPr="000A179B">
        <w:rPr>
          <w:rFonts w:ascii="Verdana" w:hAnsi="Verdana" w:cs="Times New Roman"/>
          <w:sz w:val="20"/>
          <w:szCs w:val="20"/>
          <w:highlight w:val="yellow"/>
        </w:rPr>
        <w:t>[*]</w:t>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eastAsia="Times New Roman" w:hAnsi="Verdana" w:cs="Times New Roman"/>
          <w:sz w:val="20"/>
          <w:szCs w:val="20"/>
          <w:lang w:eastAsia="sk-SK"/>
        </w:rPr>
        <w:br/>
      </w:r>
      <w:r w:rsidRPr="000A179B">
        <w:rPr>
          <w:rFonts w:ascii="Verdana" w:eastAsia="Times New Roman" w:hAnsi="Verdana" w:cs="Arial"/>
          <w:sz w:val="20"/>
          <w:szCs w:val="20"/>
          <w:lang w:eastAsia="sk-SK"/>
        </w:rPr>
        <w:t xml:space="preserve">Bankové spojenie: </w:t>
      </w:r>
      <w:r w:rsidRPr="000A179B">
        <w:rPr>
          <w:rFonts w:ascii="Verdana" w:eastAsia="Times New Roman" w:hAnsi="Verdana" w:cs="Arial"/>
          <w:sz w:val="20"/>
          <w:szCs w:val="20"/>
          <w:lang w:eastAsia="sk-SK"/>
        </w:rPr>
        <w:tab/>
      </w:r>
      <w:r w:rsidRPr="000A179B">
        <w:rPr>
          <w:rFonts w:ascii="Verdana" w:hAnsi="Verdana" w:cs="Times New Roman"/>
          <w:sz w:val="20"/>
          <w:szCs w:val="20"/>
          <w:highlight w:val="yellow"/>
        </w:rPr>
        <w:t>[*]</w:t>
      </w:r>
      <w:r w:rsidRPr="000A179B">
        <w:rPr>
          <w:rFonts w:ascii="Verdana" w:eastAsia="Times New Roman" w:hAnsi="Verdana" w:cs="Times New Roman"/>
          <w:sz w:val="20"/>
          <w:szCs w:val="20"/>
          <w:lang w:eastAsia="sk-SK"/>
        </w:rPr>
        <w:br/>
      </w:r>
      <w:r w:rsidRPr="000A179B">
        <w:rPr>
          <w:rFonts w:ascii="Verdana" w:eastAsia="Times New Roman" w:hAnsi="Verdana" w:cs="Arial"/>
          <w:sz w:val="20"/>
          <w:szCs w:val="20"/>
          <w:lang w:eastAsia="sk-SK"/>
        </w:rPr>
        <w:t xml:space="preserve">Bežný účet: </w:t>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hAnsi="Verdana" w:cs="Times New Roman"/>
          <w:sz w:val="20"/>
          <w:szCs w:val="20"/>
          <w:highlight w:val="yellow"/>
        </w:rPr>
        <w:t>[*]</w:t>
      </w:r>
      <w:r w:rsidRPr="000A179B">
        <w:rPr>
          <w:rFonts w:ascii="Verdana" w:eastAsia="Times New Roman" w:hAnsi="Verdana" w:cs="Times New Roman"/>
          <w:sz w:val="20"/>
          <w:szCs w:val="20"/>
          <w:lang w:eastAsia="sk-SK"/>
        </w:rPr>
        <w:br/>
      </w:r>
      <w:r w:rsidRPr="000A179B">
        <w:rPr>
          <w:rFonts w:ascii="Verdana" w:eastAsia="Times New Roman" w:hAnsi="Verdana" w:cs="Arial"/>
          <w:sz w:val="20"/>
          <w:szCs w:val="20"/>
          <w:lang w:eastAsia="sk-SK"/>
        </w:rPr>
        <w:t xml:space="preserve">IBAN: </w:t>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eastAsia="Times New Roman" w:hAnsi="Verdana" w:cs="Arial"/>
          <w:sz w:val="20"/>
          <w:szCs w:val="20"/>
          <w:lang w:eastAsia="sk-SK"/>
        </w:rPr>
        <w:tab/>
      </w:r>
      <w:r w:rsidRPr="000A179B">
        <w:rPr>
          <w:rFonts w:ascii="Verdana" w:hAnsi="Verdana" w:cs="Times New Roman"/>
          <w:sz w:val="20"/>
          <w:szCs w:val="20"/>
          <w:highlight w:val="yellow"/>
        </w:rPr>
        <w:t>[*]</w:t>
      </w:r>
      <w:r w:rsidRPr="000A179B">
        <w:rPr>
          <w:rFonts w:ascii="Verdana" w:eastAsia="Times New Roman" w:hAnsi="Verdana" w:cs="Times New Roman"/>
          <w:sz w:val="20"/>
          <w:szCs w:val="20"/>
          <w:lang w:eastAsia="sk-SK"/>
        </w:rPr>
        <w:br/>
      </w:r>
      <w:r w:rsidRPr="000A179B">
        <w:rPr>
          <w:rFonts w:ascii="Verdana" w:eastAsia="Times New Roman" w:hAnsi="Verdana" w:cs="Arial"/>
          <w:sz w:val="20"/>
          <w:szCs w:val="20"/>
          <w:lang w:eastAsia="sk-SK"/>
        </w:rPr>
        <w:t xml:space="preserve">BIC (SWIFT): </w:t>
      </w:r>
      <w:r w:rsidRPr="000A179B">
        <w:rPr>
          <w:rFonts w:ascii="Verdana" w:eastAsia="Times New Roman" w:hAnsi="Verdana" w:cs="Arial"/>
          <w:sz w:val="20"/>
          <w:szCs w:val="20"/>
          <w:lang w:eastAsia="sk-SK"/>
        </w:rPr>
        <w:tab/>
      </w:r>
      <w:r w:rsidRPr="000A179B">
        <w:rPr>
          <w:rFonts w:ascii="Verdana" w:hAnsi="Verdana" w:cs="Times New Roman"/>
          <w:sz w:val="20"/>
          <w:szCs w:val="20"/>
          <w:highlight w:val="yellow"/>
        </w:rPr>
        <w:t>[*]</w:t>
      </w:r>
      <w:r w:rsidRPr="000A179B">
        <w:rPr>
          <w:rFonts w:ascii="Verdana" w:eastAsia="Times New Roman" w:hAnsi="Verdana" w:cs="Times New Roman"/>
          <w:sz w:val="20"/>
          <w:szCs w:val="20"/>
          <w:lang w:eastAsia="sk-SK"/>
        </w:rPr>
        <w:br/>
      </w:r>
      <w:r w:rsidRPr="000A179B">
        <w:rPr>
          <w:rFonts w:ascii="Verdana" w:eastAsia="Times New Roman" w:hAnsi="Verdana" w:cs="Arial"/>
          <w:sz w:val="20"/>
          <w:szCs w:val="20"/>
          <w:lang w:eastAsia="sk-SK"/>
        </w:rPr>
        <w:t xml:space="preserve">Spoločnosť je zapísaná v Obchodnom registri Okresného súdu </w:t>
      </w:r>
      <w:r w:rsidRPr="000A179B">
        <w:rPr>
          <w:rFonts w:ascii="Verdana" w:hAnsi="Verdana" w:cs="Times New Roman"/>
          <w:sz w:val="20"/>
          <w:szCs w:val="20"/>
          <w:highlight w:val="yellow"/>
        </w:rPr>
        <w:t>[*]</w:t>
      </w:r>
      <w:r w:rsidRPr="000A179B">
        <w:rPr>
          <w:rFonts w:ascii="Verdana" w:eastAsia="Times New Roman" w:hAnsi="Verdana" w:cs="Arial"/>
          <w:sz w:val="20"/>
          <w:szCs w:val="20"/>
          <w:lang w:eastAsia="sk-SK"/>
        </w:rPr>
        <w:t xml:space="preserve">, oddiel: </w:t>
      </w:r>
      <w:r w:rsidRPr="000A179B">
        <w:rPr>
          <w:rFonts w:ascii="Verdana" w:hAnsi="Verdana" w:cs="Times New Roman"/>
          <w:sz w:val="20"/>
          <w:szCs w:val="20"/>
          <w:highlight w:val="yellow"/>
        </w:rPr>
        <w:t>[*]</w:t>
      </w:r>
      <w:r w:rsidRPr="000A179B">
        <w:rPr>
          <w:rFonts w:ascii="Verdana" w:eastAsia="Times New Roman" w:hAnsi="Verdana" w:cs="Arial"/>
          <w:sz w:val="20"/>
          <w:szCs w:val="20"/>
          <w:lang w:eastAsia="sk-SK"/>
        </w:rPr>
        <w:t xml:space="preserve">, vložka č. </w:t>
      </w:r>
      <w:r w:rsidRPr="000A179B">
        <w:rPr>
          <w:rFonts w:ascii="Verdana" w:hAnsi="Verdana" w:cs="Times New Roman"/>
          <w:sz w:val="20"/>
          <w:szCs w:val="20"/>
          <w:highlight w:val="yellow"/>
        </w:rPr>
        <w:t>[*]</w:t>
      </w:r>
    </w:p>
    <w:p w14:paraId="593BDA0A" w14:textId="77777777" w:rsidR="00A131AD" w:rsidRDefault="00A131AD" w:rsidP="00A131AD">
      <w:pPr>
        <w:spacing w:after="0" w:line="240" w:lineRule="auto"/>
        <w:rPr>
          <w:rFonts w:ascii="Verdana" w:hAnsi="Verdana" w:cs="Times New Roman"/>
          <w:sz w:val="20"/>
          <w:szCs w:val="20"/>
        </w:rPr>
      </w:pPr>
      <w:r w:rsidRPr="000A179B">
        <w:rPr>
          <w:rFonts w:ascii="Verdana" w:hAnsi="Verdana" w:cs="Times New Roman"/>
          <w:sz w:val="20"/>
          <w:szCs w:val="20"/>
        </w:rPr>
        <w:t xml:space="preserve">e-mail: </w:t>
      </w:r>
      <w:r w:rsidRPr="000A179B">
        <w:rPr>
          <w:rFonts w:ascii="Verdana" w:hAnsi="Verdana" w:cs="Times New Roman"/>
          <w:sz w:val="20"/>
          <w:szCs w:val="20"/>
        </w:rPr>
        <w:tab/>
      </w:r>
      <w:r w:rsidRPr="000A179B">
        <w:rPr>
          <w:rFonts w:ascii="Verdana" w:hAnsi="Verdana" w:cs="Times New Roman"/>
          <w:sz w:val="20"/>
          <w:szCs w:val="20"/>
        </w:rPr>
        <w:tab/>
      </w:r>
      <w:r w:rsidRPr="000A179B">
        <w:rPr>
          <w:rFonts w:ascii="Verdana" w:hAnsi="Verdana" w:cs="Times New Roman"/>
          <w:sz w:val="20"/>
          <w:szCs w:val="20"/>
          <w:highlight w:val="yellow"/>
        </w:rPr>
        <w:t>[*]</w:t>
      </w:r>
    </w:p>
    <w:p w14:paraId="68288BEB" w14:textId="77777777" w:rsidR="00A131AD" w:rsidRPr="000A179B" w:rsidRDefault="00A131AD" w:rsidP="00A131AD">
      <w:pPr>
        <w:spacing w:after="0" w:line="240" w:lineRule="auto"/>
        <w:rPr>
          <w:rFonts w:ascii="Verdana" w:hAnsi="Verdana" w:cs="Times New Roman"/>
          <w:sz w:val="20"/>
          <w:szCs w:val="20"/>
        </w:rPr>
      </w:pPr>
    </w:p>
    <w:p w14:paraId="768CB1DA" w14:textId="77777777" w:rsidR="00A131AD" w:rsidRDefault="00A131AD" w:rsidP="00A131AD">
      <w:pPr>
        <w:spacing w:after="0" w:line="240" w:lineRule="auto"/>
        <w:rPr>
          <w:rFonts w:ascii="Verdana" w:eastAsia="Times New Roman" w:hAnsi="Verdana" w:cs="Arial"/>
          <w:sz w:val="20"/>
          <w:szCs w:val="20"/>
          <w:lang w:eastAsia="sk-SK"/>
        </w:rPr>
      </w:pPr>
      <w:r w:rsidRPr="000A179B">
        <w:rPr>
          <w:rFonts w:ascii="Verdana" w:eastAsia="Times New Roman" w:hAnsi="Verdana" w:cs="Arial"/>
          <w:sz w:val="20"/>
          <w:szCs w:val="20"/>
          <w:lang w:eastAsia="sk-SK"/>
        </w:rPr>
        <w:t>(ďalej len „</w:t>
      </w:r>
      <w:r>
        <w:rPr>
          <w:rFonts w:ascii="Verdana" w:eastAsia="Times New Roman" w:hAnsi="Verdana" w:cs="Arial"/>
          <w:b/>
          <w:sz w:val="20"/>
          <w:szCs w:val="20"/>
          <w:lang w:eastAsia="sk-SK"/>
        </w:rPr>
        <w:t>Prijímateľ</w:t>
      </w:r>
      <w:r w:rsidRPr="003A6B3B">
        <w:rPr>
          <w:rFonts w:ascii="Verdana" w:eastAsia="Times New Roman" w:hAnsi="Verdana" w:cs="Arial"/>
          <w:sz w:val="20"/>
          <w:szCs w:val="20"/>
          <w:lang w:eastAsia="sk-SK"/>
        </w:rPr>
        <w:t xml:space="preserve"> alebo</w:t>
      </w:r>
      <w:r>
        <w:rPr>
          <w:rFonts w:ascii="Verdana" w:eastAsia="Times New Roman" w:hAnsi="Verdana" w:cs="Arial"/>
          <w:b/>
          <w:sz w:val="20"/>
          <w:szCs w:val="20"/>
          <w:lang w:eastAsia="sk-SK"/>
        </w:rPr>
        <w:t xml:space="preserve"> „Odosielateľ</w:t>
      </w:r>
      <w:r w:rsidRPr="000A179B">
        <w:rPr>
          <w:rFonts w:ascii="Verdana" w:eastAsia="Times New Roman" w:hAnsi="Verdana" w:cs="Arial"/>
          <w:sz w:val="20"/>
          <w:szCs w:val="20"/>
          <w:lang w:eastAsia="sk-SK"/>
        </w:rPr>
        <w:t xml:space="preserve">“) </w:t>
      </w:r>
    </w:p>
    <w:p w14:paraId="0E8FDF3A" w14:textId="77777777" w:rsidR="00A131AD" w:rsidRDefault="00A131AD" w:rsidP="00A131AD">
      <w:pPr>
        <w:spacing w:after="0" w:line="240" w:lineRule="auto"/>
        <w:rPr>
          <w:rFonts w:ascii="Verdana" w:eastAsia="Times New Roman" w:hAnsi="Verdana" w:cs="Arial"/>
          <w:sz w:val="20"/>
          <w:szCs w:val="20"/>
          <w:lang w:eastAsia="sk-SK"/>
        </w:rPr>
      </w:pPr>
    </w:p>
    <w:p w14:paraId="40735E41" w14:textId="77777777" w:rsidR="00A131AD" w:rsidRPr="000A179B" w:rsidRDefault="00A131AD" w:rsidP="00A131AD">
      <w:pPr>
        <w:spacing w:after="0" w:line="240" w:lineRule="auto"/>
        <w:jc w:val="both"/>
        <w:rPr>
          <w:rFonts w:ascii="Verdana" w:eastAsia="Times New Roman" w:hAnsi="Verdana" w:cs="Arial"/>
          <w:sz w:val="20"/>
          <w:szCs w:val="20"/>
          <w:lang w:eastAsia="sk-SK"/>
        </w:rPr>
      </w:pPr>
      <w:r w:rsidRPr="000A179B">
        <w:rPr>
          <w:rFonts w:ascii="Verdana" w:eastAsia="Times New Roman" w:hAnsi="Verdana" w:cs="Arial"/>
          <w:sz w:val="20"/>
          <w:szCs w:val="20"/>
          <w:lang w:eastAsia="sk-SK"/>
        </w:rPr>
        <w:t>(</w:t>
      </w:r>
      <w:r>
        <w:rPr>
          <w:rFonts w:ascii="Verdana" w:eastAsia="Times New Roman" w:hAnsi="Verdana" w:cs="Arial"/>
          <w:sz w:val="20"/>
          <w:szCs w:val="20"/>
          <w:lang w:eastAsia="sk-SK"/>
        </w:rPr>
        <w:t xml:space="preserve">Odosielateľ a Prijímateľ </w:t>
      </w:r>
      <w:r w:rsidRPr="000A179B">
        <w:rPr>
          <w:rFonts w:ascii="Verdana" w:eastAsia="Times New Roman" w:hAnsi="Verdana" w:cs="Arial"/>
          <w:sz w:val="20"/>
          <w:szCs w:val="20"/>
          <w:lang w:eastAsia="sk-SK"/>
        </w:rPr>
        <w:t>ďalej spoločne len „</w:t>
      </w:r>
      <w:r w:rsidRPr="000A179B">
        <w:rPr>
          <w:rFonts w:ascii="Verdana" w:eastAsia="Times New Roman" w:hAnsi="Verdana" w:cs="Arial"/>
          <w:b/>
          <w:sz w:val="20"/>
          <w:szCs w:val="20"/>
          <w:lang w:eastAsia="sk-SK"/>
        </w:rPr>
        <w:t>Zmluvné strany</w:t>
      </w:r>
      <w:r w:rsidRPr="000A179B">
        <w:rPr>
          <w:rFonts w:ascii="Verdana" w:eastAsia="Times New Roman" w:hAnsi="Verdana" w:cs="Arial"/>
          <w:sz w:val="20"/>
          <w:szCs w:val="20"/>
          <w:lang w:eastAsia="sk-SK"/>
        </w:rPr>
        <w:t>"</w:t>
      </w:r>
      <w:r>
        <w:rPr>
          <w:rFonts w:ascii="Verdana" w:eastAsia="Times New Roman" w:hAnsi="Verdana" w:cs="Arial"/>
          <w:sz w:val="20"/>
          <w:szCs w:val="20"/>
          <w:lang w:eastAsia="sk-SK"/>
        </w:rPr>
        <w:t xml:space="preserve"> alebo jednotlivo „</w:t>
      </w:r>
      <w:r w:rsidRPr="00766937">
        <w:rPr>
          <w:rFonts w:ascii="Verdana" w:eastAsia="Times New Roman" w:hAnsi="Verdana" w:cs="Arial"/>
          <w:b/>
          <w:sz w:val="20"/>
          <w:szCs w:val="20"/>
          <w:lang w:eastAsia="sk-SK"/>
        </w:rPr>
        <w:t>Zmluvná strana</w:t>
      </w:r>
      <w:r>
        <w:rPr>
          <w:rFonts w:ascii="Verdana" w:eastAsia="Times New Roman" w:hAnsi="Verdana" w:cs="Arial"/>
          <w:sz w:val="20"/>
          <w:szCs w:val="20"/>
          <w:lang w:eastAsia="sk-SK"/>
        </w:rPr>
        <w:t>“</w:t>
      </w:r>
      <w:r w:rsidRPr="000A179B">
        <w:rPr>
          <w:rFonts w:ascii="Verdana" w:eastAsia="Times New Roman" w:hAnsi="Verdana" w:cs="Arial"/>
          <w:sz w:val="20"/>
          <w:szCs w:val="20"/>
          <w:lang w:eastAsia="sk-SK"/>
        </w:rPr>
        <w:t xml:space="preserve">) </w:t>
      </w:r>
    </w:p>
    <w:p w14:paraId="24F3C792" w14:textId="77777777" w:rsidR="00A131AD" w:rsidRPr="000A179B" w:rsidRDefault="00A131AD" w:rsidP="00A131AD">
      <w:pPr>
        <w:spacing w:after="0" w:line="240" w:lineRule="auto"/>
        <w:rPr>
          <w:rFonts w:ascii="Verdana" w:eastAsia="Times New Roman" w:hAnsi="Verdana" w:cs="Times New Roman"/>
          <w:sz w:val="20"/>
          <w:szCs w:val="20"/>
          <w:lang w:eastAsia="sk-SK"/>
        </w:rPr>
      </w:pPr>
    </w:p>
    <w:p w14:paraId="373BEB5B" w14:textId="77777777" w:rsidR="00A131AD" w:rsidRPr="000A179B" w:rsidRDefault="00A131AD" w:rsidP="00A131AD">
      <w:pPr>
        <w:spacing w:after="0" w:line="240" w:lineRule="auto"/>
        <w:contextualSpacing/>
        <w:jc w:val="both"/>
        <w:rPr>
          <w:rFonts w:ascii="Verdana" w:hAnsi="Verdana" w:cs="Times New Roman"/>
          <w:sz w:val="20"/>
          <w:szCs w:val="20"/>
        </w:rPr>
      </w:pPr>
      <w:r w:rsidRPr="000A179B">
        <w:rPr>
          <w:rFonts w:ascii="Verdana" w:hAnsi="Verdana" w:cs="Times New Roman"/>
          <w:sz w:val="20"/>
          <w:szCs w:val="20"/>
        </w:rPr>
        <w:t>S ohľadom na to, že</w:t>
      </w:r>
    </w:p>
    <w:p w14:paraId="10C0C832" w14:textId="77777777" w:rsidR="00A131AD" w:rsidRPr="000A179B" w:rsidRDefault="00A131AD" w:rsidP="00A131AD">
      <w:pPr>
        <w:spacing w:after="0" w:line="240" w:lineRule="auto"/>
        <w:contextualSpacing/>
        <w:jc w:val="both"/>
        <w:rPr>
          <w:rFonts w:ascii="Verdana" w:hAnsi="Verdana" w:cs="Times New Roman"/>
          <w:sz w:val="20"/>
          <w:szCs w:val="20"/>
        </w:rPr>
      </w:pPr>
    </w:p>
    <w:p w14:paraId="4ECCDA3D" w14:textId="77777777" w:rsidR="00A131AD" w:rsidRDefault="00A131AD" w:rsidP="00A131AD">
      <w:pPr>
        <w:pStyle w:val="Odsekzoznamu"/>
        <w:numPr>
          <w:ilvl w:val="0"/>
          <w:numId w:val="9"/>
        </w:numPr>
        <w:spacing w:after="0" w:line="240" w:lineRule="auto"/>
        <w:jc w:val="both"/>
        <w:rPr>
          <w:rFonts w:ascii="Verdana" w:hAnsi="Verdana" w:cs="Times New Roman"/>
          <w:sz w:val="20"/>
          <w:szCs w:val="20"/>
        </w:rPr>
      </w:pPr>
      <w:r w:rsidRPr="00561333">
        <w:rPr>
          <w:rFonts w:ascii="Verdana" w:hAnsi="Verdana" w:cs="Times New Roman"/>
          <w:sz w:val="20"/>
          <w:szCs w:val="20"/>
        </w:rPr>
        <w:t xml:space="preserve">Zmluvné strany sú poskytovateľmi podporných služieb </w:t>
      </w:r>
      <w:r>
        <w:rPr>
          <w:rFonts w:ascii="Verdana" w:hAnsi="Verdana" w:cs="Times New Roman"/>
          <w:sz w:val="20"/>
          <w:szCs w:val="20"/>
        </w:rPr>
        <w:t xml:space="preserve">prevádzkovateľovi prenosovej sústavy - </w:t>
      </w:r>
      <w:r w:rsidRPr="00561333">
        <w:rPr>
          <w:rFonts w:ascii="Verdana" w:hAnsi="Verdana" w:cs="Times New Roman"/>
          <w:sz w:val="20"/>
          <w:szCs w:val="20"/>
        </w:rPr>
        <w:t>spoločnosti Slovenská elektrizačná prenosová sústava, a. s., Mlynské nivy 59/A, 823 84 Bratislava (ďalej len „</w:t>
      </w:r>
      <w:r w:rsidRPr="003A6B3B">
        <w:rPr>
          <w:rFonts w:ascii="Verdana" w:hAnsi="Verdana" w:cs="Times New Roman"/>
          <w:b/>
          <w:sz w:val="20"/>
          <w:szCs w:val="20"/>
        </w:rPr>
        <w:t>spoločnosť SEPS</w:t>
      </w:r>
      <w:r w:rsidRPr="00561333">
        <w:rPr>
          <w:rFonts w:ascii="Verdana" w:hAnsi="Verdana" w:cs="Times New Roman"/>
          <w:sz w:val="20"/>
          <w:szCs w:val="20"/>
        </w:rPr>
        <w:t>“) a majú so spoločnosťou SEPS uzatvorenú Rámcovú zmluvu o poskytovaní podporných služieb</w:t>
      </w:r>
      <w:r>
        <w:rPr>
          <w:rFonts w:ascii="Verdana" w:hAnsi="Verdana" w:cs="Times New Roman"/>
          <w:sz w:val="20"/>
          <w:szCs w:val="20"/>
        </w:rPr>
        <w:t xml:space="preserve"> a dodávke regulačnej elektriny (ďalej len „</w:t>
      </w:r>
      <w:r w:rsidRPr="003A6B3B">
        <w:rPr>
          <w:rFonts w:ascii="Verdana" w:hAnsi="Verdana" w:cs="Times New Roman"/>
          <w:b/>
          <w:sz w:val="20"/>
          <w:szCs w:val="20"/>
        </w:rPr>
        <w:t>Rámcová zmluva</w:t>
      </w:r>
      <w:r>
        <w:rPr>
          <w:rFonts w:ascii="Verdana" w:hAnsi="Verdana" w:cs="Times New Roman"/>
          <w:sz w:val="20"/>
          <w:szCs w:val="20"/>
        </w:rPr>
        <w:t>“);</w:t>
      </w:r>
    </w:p>
    <w:p w14:paraId="23DD3938" w14:textId="77777777" w:rsidR="00A131AD" w:rsidRDefault="00A131AD" w:rsidP="00A131AD">
      <w:pPr>
        <w:pStyle w:val="Odsekzoznamu"/>
        <w:spacing w:after="0" w:line="240" w:lineRule="auto"/>
        <w:jc w:val="both"/>
        <w:rPr>
          <w:rFonts w:ascii="Verdana" w:hAnsi="Verdana" w:cs="Times New Roman"/>
          <w:sz w:val="20"/>
          <w:szCs w:val="20"/>
        </w:rPr>
      </w:pPr>
    </w:p>
    <w:p w14:paraId="78E8D1C3" w14:textId="77777777" w:rsidR="00A131AD" w:rsidRDefault="00A131AD" w:rsidP="00A131AD">
      <w:pPr>
        <w:pStyle w:val="Odsekzoznamu"/>
        <w:numPr>
          <w:ilvl w:val="0"/>
          <w:numId w:val="9"/>
        </w:numPr>
        <w:spacing w:after="0" w:line="240" w:lineRule="auto"/>
        <w:jc w:val="both"/>
        <w:rPr>
          <w:rFonts w:ascii="Verdana" w:hAnsi="Verdana" w:cs="Times New Roman"/>
          <w:sz w:val="20"/>
          <w:szCs w:val="20"/>
        </w:rPr>
      </w:pPr>
      <w:r>
        <w:rPr>
          <w:rFonts w:ascii="Verdana" w:hAnsi="Verdana" w:cs="Times New Roman"/>
          <w:sz w:val="20"/>
          <w:szCs w:val="20"/>
        </w:rPr>
        <w:t>Zmluvné strany majú uzatvorené konkrétne kontrakty na poskytovanie podporných služieb (ďalej len „</w:t>
      </w:r>
      <w:r w:rsidRPr="003A6B3B">
        <w:rPr>
          <w:rFonts w:ascii="Verdana" w:hAnsi="Verdana" w:cs="Times New Roman"/>
          <w:b/>
          <w:sz w:val="20"/>
          <w:szCs w:val="20"/>
        </w:rPr>
        <w:t>Kontrakt</w:t>
      </w:r>
      <w:r>
        <w:rPr>
          <w:rFonts w:ascii="Verdana" w:hAnsi="Verdana" w:cs="Times New Roman"/>
          <w:sz w:val="20"/>
          <w:szCs w:val="20"/>
        </w:rPr>
        <w:t>“), ktoré majú záujem v budúcnosti medzi sebou prevádzať;</w:t>
      </w:r>
    </w:p>
    <w:p w14:paraId="16C41D6E" w14:textId="77777777" w:rsidR="00A131AD" w:rsidRPr="00561333" w:rsidRDefault="00A131AD" w:rsidP="00A131AD">
      <w:pPr>
        <w:pStyle w:val="Odsekzoznamu"/>
        <w:spacing w:after="0" w:line="240" w:lineRule="auto"/>
        <w:rPr>
          <w:rFonts w:ascii="Verdana" w:hAnsi="Verdana" w:cs="Times New Roman"/>
          <w:sz w:val="20"/>
          <w:szCs w:val="20"/>
        </w:rPr>
      </w:pPr>
    </w:p>
    <w:p w14:paraId="7CA9B489" w14:textId="27785498" w:rsidR="00A131AD" w:rsidRDefault="00A131AD" w:rsidP="00A131AD">
      <w:pPr>
        <w:pStyle w:val="Odsekzoznamu"/>
        <w:numPr>
          <w:ilvl w:val="0"/>
          <w:numId w:val="9"/>
        </w:numPr>
        <w:spacing w:after="0" w:line="240" w:lineRule="auto"/>
        <w:jc w:val="both"/>
        <w:rPr>
          <w:rFonts w:ascii="Verdana" w:hAnsi="Verdana" w:cs="Times New Roman"/>
          <w:sz w:val="20"/>
          <w:szCs w:val="20"/>
        </w:rPr>
      </w:pPr>
      <w:r w:rsidRPr="003A6B3B">
        <w:rPr>
          <w:rFonts w:ascii="Verdana" w:hAnsi="Verdana" w:cs="Times New Roman"/>
          <w:sz w:val="20"/>
          <w:szCs w:val="20"/>
        </w:rPr>
        <w:lastRenderedPageBreak/>
        <w:t xml:space="preserve">Zmluvné strany sú používateľmi elektronickej </w:t>
      </w:r>
      <w:r>
        <w:rPr>
          <w:rFonts w:ascii="Verdana" w:hAnsi="Verdana" w:cs="Times New Roman"/>
          <w:sz w:val="20"/>
          <w:szCs w:val="20"/>
        </w:rPr>
        <w:t>P</w:t>
      </w:r>
      <w:r w:rsidRPr="003A6B3B">
        <w:rPr>
          <w:rFonts w:ascii="Verdana" w:hAnsi="Verdana" w:cs="Times New Roman"/>
          <w:sz w:val="20"/>
          <w:szCs w:val="20"/>
        </w:rPr>
        <w:t>latformy FLEXIGATE, slúžiacej ako virtuálny priestor určený na vyhľadáva</w:t>
      </w:r>
      <w:r>
        <w:rPr>
          <w:rFonts w:ascii="Verdana" w:hAnsi="Verdana" w:cs="Times New Roman"/>
          <w:sz w:val="20"/>
          <w:szCs w:val="20"/>
        </w:rPr>
        <w:t>nie záujemcov o prevod (nákup a</w:t>
      </w:r>
      <w:r w:rsidRPr="003A6B3B">
        <w:rPr>
          <w:rFonts w:ascii="Verdana" w:hAnsi="Verdana" w:cs="Times New Roman"/>
          <w:sz w:val="20"/>
          <w:szCs w:val="20"/>
        </w:rPr>
        <w:t xml:space="preserve"> predaj) Kontraktov</w:t>
      </w:r>
      <w:r>
        <w:rPr>
          <w:rFonts w:ascii="Verdana" w:hAnsi="Verdana" w:cs="Times New Roman"/>
          <w:sz w:val="20"/>
          <w:szCs w:val="20"/>
        </w:rPr>
        <w:t xml:space="preserve"> (ďalej len „</w:t>
      </w:r>
      <w:r w:rsidRPr="003A6B3B">
        <w:rPr>
          <w:rFonts w:ascii="Verdana" w:hAnsi="Verdana" w:cs="Times New Roman"/>
          <w:b/>
          <w:sz w:val="20"/>
          <w:szCs w:val="20"/>
        </w:rPr>
        <w:t>Platforma FLEXIGATE</w:t>
      </w:r>
      <w:r>
        <w:rPr>
          <w:rFonts w:ascii="Verdana" w:hAnsi="Verdana" w:cs="Times New Roman"/>
          <w:sz w:val="20"/>
          <w:szCs w:val="20"/>
        </w:rPr>
        <w:t xml:space="preserve">“) prevádzkovanej spoločnosťou </w:t>
      </w:r>
      <w:r w:rsidR="00EF4492" w:rsidRPr="00EF4492">
        <w:rPr>
          <w:rFonts w:ascii="Verdana" w:hAnsi="Verdana" w:cs="Times New Roman"/>
          <w:sz w:val="20"/>
          <w:szCs w:val="20"/>
        </w:rPr>
        <w:t xml:space="preserve">Flexigate, </w:t>
      </w:r>
      <w:proofErr w:type="spellStart"/>
      <w:r w:rsidRPr="00EF4492">
        <w:rPr>
          <w:rFonts w:ascii="Verdana" w:hAnsi="Verdana" w:cs="Times New Roman"/>
          <w:sz w:val="20"/>
          <w:szCs w:val="20"/>
        </w:rPr>
        <w:t>s.r.o</w:t>
      </w:r>
      <w:proofErr w:type="spellEnd"/>
      <w:r w:rsidRPr="00EF4492">
        <w:rPr>
          <w:rFonts w:ascii="Verdana" w:hAnsi="Verdana" w:cs="Times New Roman"/>
          <w:sz w:val="20"/>
          <w:szCs w:val="20"/>
        </w:rPr>
        <w:t>.</w:t>
      </w:r>
      <w:r>
        <w:rPr>
          <w:rFonts w:ascii="Verdana" w:hAnsi="Verdana" w:cs="Times New Roman"/>
          <w:sz w:val="20"/>
          <w:szCs w:val="20"/>
        </w:rPr>
        <w:t xml:space="preserve"> </w:t>
      </w:r>
      <w:r w:rsidR="00EF4492" w:rsidRPr="005E726A">
        <w:rPr>
          <w:rFonts w:ascii="Verdana" w:hAnsi="Verdana" w:cs="Arial"/>
          <w:sz w:val="20"/>
          <w:szCs w:val="20"/>
          <w:lang w:val="cs-CZ"/>
        </w:rPr>
        <w:t>IČO</w:t>
      </w:r>
      <w:r w:rsidR="00EF4492">
        <w:rPr>
          <w:rFonts w:ascii="Verdana" w:hAnsi="Verdana" w:cs="Arial"/>
          <w:sz w:val="20"/>
          <w:szCs w:val="20"/>
          <w:lang w:val="cs-CZ"/>
        </w:rPr>
        <w:t>:</w:t>
      </w:r>
      <w:r w:rsidR="00EF4492" w:rsidRPr="005E726A">
        <w:rPr>
          <w:rFonts w:ascii="Verdana" w:hAnsi="Verdana" w:cs="Arial"/>
          <w:sz w:val="20"/>
          <w:szCs w:val="20"/>
          <w:lang w:val="cs-CZ"/>
        </w:rPr>
        <w:t xml:space="preserve"> </w:t>
      </w:r>
      <w:r w:rsidR="00EF4492">
        <w:rPr>
          <w:rFonts w:ascii="Verdana" w:hAnsi="Verdana"/>
          <w:sz w:val="20"/>
          <w:szCs w:val="20"/>
          <w:lang w:val="cs-CZ"/>
        </w:rPr>
        <w:t>177 984 42</w:t>
      </w:r>
      <w:r w:rsidR="00EF4492" w:rsidRPr="005E726A">
        <w:rPr>
          <w:rFonts w:ascii="Verdana" w:hAnsi="Verdana" w:cs="Arial"/>
          <w:sz w:val="20"/>
          <w:szCs w:val="20"/>
          <w:lang w:val="cs-CZ"/>
        </w:rPr>
        <w:t>,</w:t>
      </w:r>
      <w:r w:rsidR="00EF4492" w:rsidRPr="005E726A">
        <w:rPr>
          <w:rFonts w:ascii="Verdana" w:hAnsi="Verdana" w:cs="Arial"/>
          <w:b/>
          <w:bCs/>
          <w:sz w:val="20"/>
          <w:szCs w:val="20"/>
          <w:lang w:val="cs-CZ"/>
        </w:rPr>
        <w:t xml:space="preserve"> </w:t>
      </w:r>
      <w:r w:rsidR="00EF4492" w:rsidRPr="005E726A">
        <w:rPr>
          <w:rFonts w:ascii="Verdana" w:hAnsi="Verdana" w:cs="Arial"/>
          <w:sz w:val="20"/>
          <w:szCs w:val="20"/>
          <w:lang w:val="cs-CZ"/>
        </w:rPr>
        <w:t>se sídlem</w:t>
      </w:r>
      <w:r w:rsidR="00EF4492">
        <w:rPr>
          <w:rFonts w:ascii="Verdana" w:hAnsi="Verdana" w:cs="Arial"/>
          <w:sz w:val="20"/>
          <w:szCs w:val="20"/>
          <w:lang w:val="cs-CZ"/>
        </w:rPr>
        <w:t xml:space="preserve"> Za Strahovem 339/20, Břevnov 169 00 Praha 6</w:t>
      </w:r>
      <w:r w:rsidR="00EF4492" w:rsidRPr="005E726A">
        <w:rPr>
          <w:rFonts w:ascii="Verdana" w:hAnsi="Verdana" w:cs="Arial"/>
          <w:sz w:val="20"/>
          <w:szCs w:val="20"/>
          <w:lang w:val="cs-CZ"/>
        </w:rPr>
        <w:t xml:space="preserve">, zapsanou v obchodním rejstříku vedeném </w:t>
      </w:r>
      <w:r w:rsidR="00EF4492" w:rsidRPr="005E726A">
        <w:rPr>
          <w:rFonts w:ascii="Verdana" w:eastAsia="Times New Roman" w:hAnsi="Verdana" w:cs="Arial"/>
          <w:sz w:val="20"/>
          <w:szCs w:val="20"/>
          <w:lang w:val="cs-CZ" w:eastAsia="sk-SK"/>
        </w:rPr>
        <w:t xml:space="preserve">Krajským soudem v Brně, </w:t>
      </w:r>
      <w:proofErr w:type="spellStart"/>
      <w:r w:rsidR="00EF4492" w:rsidRPr="005E726A">
        <w:rPr>
          <w:rFonts w:ascii="Verdana" w:eastAsia="Times New Roman" w:hAnsi="Verdana" w:cs="Arial"/>
          <w:sz w:val="20"/>
          <w:szCs w:val="20"/>
          <w:lang w:val="cs-CZ" w:eastAsia="sk-SK"/>
        </w:rPr>
        <w:t>sp</w:t>
      </w:r>
      <w:proofErr w:type="spellEnd"/>
      <w:r w:rsidR="00EF4492" w:rsidRPr="005E726A">
        <w:rPr>
          <w:rFonts w:ascii="Verdana" w:eastAsia="Times New Roman" w:hAnsi="Verdana" w:cs="Arial"/>
          <w:sz w:val="20"/>
          <w:szCs w:val="20"/>
          <w:lang w:val="cs-CZ" w:eastAsia="sk-SK"/>
        </w:rPr>
        <w:t xml:space="preserve">. zn. C </w:t>
      </w:r>
      <w:r w:rsidR="00EF4492">
        <w:rPr>
          <w:rFonts w:ascii="Verdana" w:eastAsia="Times New Roman" w:hAnsi="Verdana" w:cs="Arial"/>
          <w:sz w:val="20"/>
          <w:szCs w:val="20"/>
          <w:lang w:val="cs-CZ" w:eastAsia="sk-SK"/>
        </w:rPr>
        <w:t>131547 (</w:t>
      </w:r>
      <w:proofErr w:type="spellStart"/>
      <w:r w:rsidR="00EF4492">
        <w:rPr>
          <w:rFonts w:ascii="Verdana" w:eastAsia="Times New Roman" w:hAnsi="Verdana" w:cs="Arial"/>
          <w:sz w:val="20"/>
          <w:szCs w:val="20"/>
          <w:lang w:val="cs-CZ" w:eastAsia="sk-SK"/>
        </w:rPr>
        <w:t>ďalej</w:t>
      </w:r>
      <w:proofErr w:type="spellEnd"/>
      <w:r w:rsidR="00EF4492">
        <w:rPr>
          <w:rFonts w:ascii="Verdana" w:eastAsia="Times New Roman" w:hAnsi="Verdana" w:cs="Arial"/>
          <w:sz w:val="20"/>
          <w:szCs w:val="20"/>
          <w:lang w:val="cs-CZ" w:eastAsia="sk-SK"/>
        </w:rPr>
        <w:t xml:space="preserve"> len „</w:t>
      </w:r>
      <w:r w:rsidR="00EF4492" w:rsidRPr="00EF4492">
        <w:rPr>
          <w:rFonts w:ascii="Verdana" w:hAnsi="Verdana" w:cs="Times New Roman"/>
          <w:b/>
          <w:sz w:val="20"/>
          <w:szCs w:val="20"/>
        </w:rPr>
        <w:t xml:space="preserve">Prevádzkovateľ </w:t>
      </w:r>
      <w:r w:rsidRPr="00EF4492">
        <w:rPr>
          <w:rFonts w:ascii="Verdana" w:hAnsi="Verdana" w:cs="Times New Roman"/>
          <w:b/>
          <w:sz w:val="20"/>
          <w:szCs w:val="20"/>
        </w:rPr>
        <w:t>platformy</w:t>
      </w:r>
      <w:r w:rsidR="00EF4492">
        <w:rPr>
          <w:rFonts w:ascii="Verdana" w:hAnsi="Verdana" w:cs="Times New Roman"/>
          <w:sz w:val="20"/>
          <w:szCs w:val="20"/>
        </w:rPr>
        <w:t>“)</w:t>
      </w:r>
      <w:r>
        <w:rPr>
          <w:rFonts w:ascii="Verdana" w:hAnsi="Verdana" w:cs="Times New Roman"/>
          <w:sz w:val="20"/>
          <w:szCs w:val="20"/>
        </w:rPr>
        <w:t>;</w:t>
      </w:r>
    </w:p>
    <w:p w14:paraId="157FF916" w14:textId="77777777" w:rsidR="00A131AD" w:rsidRPr="00097D61" w:rsidRDefault="00A131AD" w:rsidP="00A131AD">
      <w:pPr>
        <w:pStyle w:val="Odsekzoznamu"/>
        <w:rPr>
          <w:rFonts w:ascii="Verdana" w:hAnsi="Verdana" w:cs="Times New Roman"/>
          <w:sz w:val="20"/>
          <w:szCs w:val="20"/>
        </w:rPr>
      </w:pPr>
    </w:p>
    <w:p w14:paraId="69838AA5" w14:textId="77777777" w:rsidR="00A131AD" w:rsidRDefault="00A131AD" w:rsidP="00A131AD">
      <w:pPr>
        <w:pStyle w:val="Odsekzoznamu"/>
        <w:numPr>
          <w:ilvl w:val="0"/>
          <w:numId w:val="9"/>
        </w:numPr>
        <w:spacing w:after="0" w:line="240" w:lineRule="auto"/>
        <w:jc w:val="both"/>
        <w:rPr>
          <w:rFonts w:ascii="Verdana" w:hAnsi="Verdana" w:cs="Times New Roman"/>
          <w:sz w:val="20"/>
          <w:szCs w:val="20"/>
        </w:rPr>
      </w:pPr>
      <w:r>
        <w:rPr>
          <w:rFonts w:ascii="Verdana" w:hAnsi="Verdana" w:cs="Times New Roman"/>
          <w:sz w:val="20"/>
          <w:szCs w:val="20"/>
        </w:rPr>
        <w:t xml:space="preserve">využívaním Platformy FLEXIGATE bude medzi Zmluvnými stranami dochádzať k Vygenerovaniu obchodov v súlade s ustanoveniami Všeobecných obchodných podmienok Platformy FLEXIGATE, v dôsledku čoho majú Zmluvné strany záujem rámcovo upraviť svoje následné práva a povinnosti nasledujúce po procese vzájomného vyhľadania prostredníctvom Platformy FLEXIGATE; </w:t>
      </w:r>
    </w:p>
    <w:p w14:paraId="766ACAFB" w14:textId="77777777" w:rsidR="00A131AD" w:rsidRPr="005C082A" w:rsidRDefault="00A131AD" w:rsidP="00A131AD">
      <w:pPr>
        <w:pStyle w:val="Odsekzoznamu"/>
        <w:rPr>
          <w:rFonts w:ascii="Verdana" w:hAnsi="Verdana" w:cs="Times New Roman"/>
          <w:sz w:val="20"/>
          <w:szCs w:val="20"/>
        </w:rPr>
      </w:pPr>
    </w:p>
    <w:p w14:paraId="79FA06BA" w14:textId="77777777" w:rsidR="00A131AD" w:rsidRDefault="00A131AD" w:rsidP="00A131AD">
      <w:pPr>
        <w:pStyle w:val="Odsekzoznamu"/>
        <w:numPr>
          <w:ilvl w:val="0"/>
          <w:numId w:val="9"/>
        </w:numPr>
        <w:spacing w:after="0" w:line="240" w:lineRule="auto"/>
        <w:jc w:val="both"/>
        <w:rPr>
          <w:rFonts w:ascii="Verdana" w:hAnsi="Verdana" w:cs="Times New Roman"/>
          <w:sz w:val="20"/>
          <w:szCs w:val="20"/>
        </w:rPr>
      </w:pPr>
      <w:r>
        <w:rPr>
          <w:rFonts w:ascii="Verdana" w:hAnsi="Verdana" w:cs="Times New Roman"/>
          <w:sz w:val="20"/>
          <w:szCs w:val="20"/>
        </w:rPr>
        <w:t>uzatvárajú Zmluvné strany túto Zmluvu.</w:t>
      </w:r>
      <w:r w:rsidRPr="003A6B3B">
        <w:rPr>
          <w:rFonts w:ascii="Verdana" w:hAnsi="Verdana" w:cs="Times New Roman"/>
          <w:sz w:val="20"/>
          <w:szCs w:val="20"/>
        </w:rPr>
        <w:t xml:space="preserve"> </w:t>
      </w:r>
    </w:p>
    <w:p w14:paraId="07E0FE0B" w14:textId="77777777" w:rsidR="00A131AD" w:rsidRPr="003A6B3B" w:rsidRDefault="00A131AD" w:rsidP="00A131AD">
      <w:pPr>
        <w:pStyle w:val="Odsekzoznamu"/>
        <w:spacing w:after="0" w:line="240" w:lineRule="auto"/>
        <w:rPr>
          <w:rFonts w:ascii="Verdana" w:hAnsi="Verdana" w:cs="Times New Roman"/>
          <w:sz w:val="20"/>
          <w:szCs w:val="20"/>
        </w:rPr>
      </w:pPr>
    </w:p>
    <w:p w14:paraId="5D7E91D5" w14:textId="77777777" w:rsidR="00A131AD" w:rsidRPr="000A179B" w:rsidRDefault="00A131AD" w:rsidP="00A131AD">
      <w:pPr>
        <w:pStyle w:val="Odsekzoznamu"/>
        <w:numPr>
          <w:ilvl w:val="0"/>
          <w:numId w:val="1"/>
        </w:numPr>
        <w:spacing w:after="0"/>
        <w:ind w:left="0" w:firstLine="0"/>
        <w:jc w:val="center"/>
        <w:rPr>
          <w:rFonts w:ascii="Verdana" w:hAnsi="Verdana" w:cs="Times New Roman"/>
          <w:b/>
          <w:sz w:val="20"/>
          <w:szCs w:val="20"/>
        </w:rPr>
      </w:pPr>
    </w:p>
    <w:p w14:paraId="5BAD8E2A" w14:textId="77777777" w:rsidR="00A131AD" w:rsidRPr="000A179B" w:rsidRDefault="00A131AD" w:rsidP="00A131AD">
      <w:pPr>
        <w:pStyle w:val="Odsekzoznamu"/>
        <w:spacing w:after="0"/>
        <w:ind w:left="0"/>
        <w:jc w:val="center"/>
        <w:rPr>
          <w:rFonts w:ascii="Verdana" w:hAnsi="Verdana" w:cs="Times New Roman"/>
          <w:b/>
          <w:sz w:val="20"/>
          <w:szCs w:val="20"/>
        </w:rPr>
      </w:pPr>
      <w:r w:rsidRPr="000A179B">
        <w:rPr>
          <w:rFonts w:ascii="Verdana" w:hAnsi="Verdana" w:cs="Times New Roman"/>
          <w:b/>
          <w:sz w:val="20"/>
          <w:szCs w:val="20"/>
        </w:rPr>
        <w:t xml:space="preserve">Predmet </w:t>
      </w:r>
      <w:r>
        <w:rPr>
          <w:rFonts w:ascii="Verdana" w:hAnsi="Verdana" w:cs="Times New Roman"/>
          <w:b/>
          <w:sz w:val="20"/>
          <w:szCs w:val="20"/>
        </w:rPr>
        <w:t>Z</w:t>
      </w:r>
      <w:r w:rsidRPr="000A179B">
        <w:rPr>
          <w:rFonts w:ascii="Verdana" w:hAnsi="Verdana" w:cs="Times New Roman"/>
          <w:b/>
          <w:sz w:val="20"/>
          <w:szCs w:val="20"/>
        </w:rPr>
        <w:t>mluvy</w:t>
      </w:r>
    </w:p>
    <w:p w14:paraId="2C33CFC7" w14:textId="77777777" w:rsidR="00A131AD" w:rsidRPr="000A179B" w:rsidRDefault="00A131AD" w:rsidP="00A131AD">
      <w:pPr>
        <w:spacing w:after="0" w:line="240" w:lineRule="auto"/>
        <w:contextualSpacing/>
        <w:jc w:val="center"/>
        <w:rPr>
          <w:rFonts w:ascii="Verdana" w:hAnsi="Verdana" w:cs="Times New Roman"/>
          <w:b/>
          <w:sz w:val="20"/>
          <w:szCs w:val="20"/>
        </w:rPr>
      </w:pPr>
    </w:p>
    <w:p w14:paraId="5AB6DC0F" w14:textId="77777777" w:rsidR="00A131AD" w:rsidRPr="00766937" w:rsidRDefault="00A131AD" w:rsidP="00A131AD">
      <w:pPr>
        <w:pStyle w:val="Odsekzoznamu"/>
        <w:numPr>
          <w:ilvl w:val="1"/>
          <w:numId w:val="1"/>
        </w:numPr>
        <w:tabs>
          <w:tab w:val="left" w:pos="567"/>
        </w:tabs>
        <w:spacing w:after="0" w:line="240" w:lineRule="auto"/>
        <w:ind w:left="0" w:firstLine="0"/>
        <w:jc w:val="both"/>
        <w:rPr>
          <w:rFonts w:ascii="Verdana" w:hAnsi="Verdana" w:cs="Times New Roman"/>
          <w:sz w:val="20"/>
          <w:szCs w:val="20"/>
        </w:rPr>
      </w:pPr>
      <w:r w:rsidRPr="00766937">
        <w:rPr>
          <w:rFonts w:ascii="Verdana" w:hAnsi="Verdana" w:cs="Times New Roman"/>
          <w:sz w:val="20"/>
          <w:szCs w:val="20"/>
        </w:rPr>
        <w:t xml:space="preserve">Predmetom tejto Zmluvy je úprava vzájomných práv a povinností Zmluvných strán v prípade prevodu práv a povinností z Kontraktu, t. j. v prípade, ak Odosielateľ prevádza Kontrakt, ktorý má </w:t>
      </w:r>
      <w:r>
        <w:rPr>
          <w:rFonts w:ascii="Verdana" w:hAnsi="Verdana" w:cs="Times New Roman"/>
          <w:sz w:val="20"/>
          <w:szCs w:val="20"/>
        </w:rPr>
        <w:t xml:space="preserve">uzatvorený so spoločnosťou SEPS </w:t>
      </w:r>
      <w:r w:rsidRPr="00766937">
        <w:rPr>
          <w:rFonts w:ascii="Verdana" w:hAnsi="Verdana" w:cs="Times New Roman"/>
          <w:sz w:val="20"/>
          <w:szCs w:val="20"/>
        </w:rPr>
        <w:t>na poskytovanie podporných služieb</w:t>
      </w:r>
      <w:r w:rsidRPr="00C16926">
        <w:rPr>
          <w:rFonts w:ascii="Verdana" w:hAnsi="Verdana" w:cs="Times New Roman"/>
          <w:sz w:val="20"/>
          <w:szCs w:val="20"/>
        </w:rPr>
        <w:t xml:space="preserve">, </w:t>
      </w:r>
      <w:r w:rsidRPr="00AF7002">
        <w:rPr>
          <w:rFonts w:ascii="Verdana" w:hAnsi="Verdana" w:cs="Times New Roman"/>
          <w:sz w:val="20"/>
          <w:szCs w:val="20"/>
        </w:rPr>
        <w:t>resp. jeho časť</w:t>
      </w:r>
      <w:r w:rsidRPr="00C16926">
        <w:rPr>
          <w:rFonts w:ascii="Verdana" w:hAnsi="Verdana" w:cs="Times New Roman"/>
          <w:sz w:val="20"/>
          <w:szCs w:val="20"/>
        </w:rPr>
        <w:t>,</w:t>
      </w:r>
      <w:r>
        <w:rPr>
          <w:rFonts w:ascii="Verdana" w:hAnsi="Verdana" w:cs="Times New Roman"/>
          <w:sz w:val="20"/>
          <w:szCs w:val="20"/>
        </w:rPr>
        <w:t xml:space="preserve"> </w:t>
      </w:r>
      <w:r w:rsidRPr="00766937">
        <w:rPr>
          <w:rFonts w:ascii="Verdana" w:hAnsi="Verdana" w:cs="Times New Roman"/>
          <w:sz w:val="20"/>
          <w:szCs w:val="20"/>
        </w:rPr>
        <w:t>na Prijímateľa.</w:t>
      </w:r>
    </w:p>
    <w:p w14:paraId="34251254" w14:textId="77777777" w:rsidR="00A131AD" w:rsidRPr="00766937" w:rsidRDefault="00A131AD" w:rsidP="00A131AD">
      <w:pPr>
        <w:pStyle w:val="Odsekzoznamu"/>
        <w:tabs>
          <w:tab w:val="left" w:pos="567"/>
        </w:tabs>
        <w:spacing w:after="0" w:line="240" w:lineRule="auto"/>
        <w:ind w:left="0"/>
        <w:jc w:val="both"/>
        <w:rPr>
          <w:rFonts w:ascii="Verdana" w:hAnsi="Verdana" w:cs="Times New Roman"/>
          <w:sz w:val="20"/>
          <w:szCs w:val="20"/>
        </w:rPr>
      </w:pPr>
    </w:p>
    <w:p w14:paraId="0D3CE30E" w14:textId="77777777" w:rsidR="00A131AD" w:rsidRDefault="00A131AD" w:rsidP="00A131AD">
      <w:pPr>
        <w:pStyle w:val="Odsekzoznamu"/>
        <w:numPr>
          <w:ilvl w:val="1"/>
          <w:numId w:val="1"/>
        </w:numPr>
        <w:tabs>
          <w:tab w:val="left" w:pos="567"/>
        </w:tabs>
        <w:spacing w:after="0" w:line="240" w:lineRule="auto"/>
        <w:ind w:left="0" w:firstLine="0"/>
        <w:jc w:val="both"/>
        <w:rPr>
          <w:rFonts w:ascii="Verdana" w:hAnsi="Verdana" w:cs="Times New Roman"/>
          <w:sz w:val="20"/>
          <w:szCs w:val="20"/>
        </w:rPr>
      </w:pPr>
      <w:r w:rsidRPr="00766937">
        <w:rPr>
          <w:rFonts w:ascii="Verdana" w:hAnsi="Verdana" w:cs="Times New Roman"/>
          <w:sz w:val="20"/>
          <w:szCs w:val="20"/>
        </w:rPr>
        <w:t xml:space="preserve">Ktorákoľvek zo Zmluvných strán môže byť </w:t>
      </w:r>
      <w:r>
        <w:rPr>
          <w:rFonts w:ascii="Verdana" w:hAnsi="Verdana" w:cs="Times New Roman"/>
          <w:sz w:val="20"/>
          <w:szCs w:val="20"/>
        </w:rPr>
        <w:t xml:space="preserve">počas trvania zmluvného vzťahu založeného touto Zmluvou v prípade jednotlivých konkrétnych prevodov </w:t>
      </w:r>
      <w:r w:rsidRPr="00766937">
        <w:rPr>
          <w:rFonts w:ascii="Verdana" w:hAnsi="Verdana" w:cs="Times New Roman"/>
          <w:sz w:val="20"/>
          <w:szCs w:val="20"/>
        </w:rPr>
        <w:t xml:space="preserve">v pozícii Odosielateľa alebo Prijímateľa podľa tejto Zmluvy, pričom za Odosielateľa sa považuje tá Zmluvná strana, ktorá má </w:t>
      </w:r>
      <w:r>
        <w:rPr>
          <w:rFonts w:ascii="Verdana" w:hAnsi="Verdana" w:cs="Times New Roman"/>
          <w:sz w:val="20"/>
          <w:szCs w:val="20"/>
        </w:rPr>
        <w:t xml:space="preserve">so spoločnosťou SEPS uzatvorený konkrétny </w:t>
      </w:r>
      <w:r w:rsidRPr="00766937">
        <w:rPr>
          <w:rFonts w:ascii="Verdana" w:hAnsi="Verdana" w:cs="Times New Roman"/>
          <w:sz w:val="20"/>
          <w:szCs w:val="20"/>
        </w:rPr>
        <w:t>Kontrakt a má záujem ho previesť a</w:t>
      </w:r>
      <w:r>
        <w:rPr>
          <w:rFonts w:ascii="Verdana" w:hAnsi="Verdana" w:cs="Times New Roman"/>
          <w:sz w:val="20"/>
          <w:szCs w:val="20"/>
        </w:rPr>
        <w:t xml:space="preserve"> za </w:t>
      </w:r>
      <w:r w:rsidRPr="00766937">
        <w:rPr>
          <w:rFonts w:ascii="Verdana" w:hAnsi="Verdana" w:cs="Times New Roman"/>
          <w:sz w:val="20"/>
          <w:szCs w:val="20"/>
        </w:rPr>
        <w:t>Prijímateľa tá Zmluvná strana, ktorá má záujem nadobudnúť Kontrakt</w:t>
      </w:r>
      <w:r>
        <w:rPr>
          <w:rFonts w:ascii="Verdana" w:hAnsi="Verdana" w:cs="Times New Roman"/>
          <w:sz w:val="20"/>
          <w:szCs w:val="20"/>
        </w:rPr>
        <w:t xml:space="preserve"> </w:t>
      </w:r>
      <w:r w:rsidRPr="00AF7002">
        <w:rPr>
          <w:rFonts w:ascii="Verdana" w:hAnsi="Verdana" w:cs="Times New Roman"/>
          <w:sz w:val="20"/>
          <w:szCs w:val="20"/>
        </w:rPr>
        <w:t>(resp. jeho časť)</w:t>
      </w:r>
      <w:r w:rsidRPr="00766937">
        <w:rPr>
          <w:rFonts w:ascii="Verdana" w:hAnsi="Verdana" w:cs="Times New Roman"/>
          <w:sz w:val="20"/>
          <w:szCs w:val="20"/>
        </w:rPr>
        <w:t xml:space="preserve"> a</w:t>
      </w:r>
      <w:r>
        <w:rPr>
          <w:rFonts w:ascii="Verdana" w:hAnsi="Verdana" w:cs="Times New Roman"/>
          <w:sz w:val="20"/>
          <w:szCs w:val="20"/>
        </w:rPr>
        <w:t xml:space="preserve"> na jeho základe </w:t>
      </w:r>
      <w:r w:rsidRPr="00766937">
        <w:rPr>
          <w:rFonts w:ascii="Verdana" w:hAnsi="Verdana" w:cs="Times New Roman"/>
          <w:sz w:val="20"/>
          <w:szCs w:val="20"/>
        </w:rPr>
        <w:t>poskytovať podporné služby spoločnosti SEPS.</w:t>
      </w:r>
    </w:p>
    <w:p w14:paraId="73DF4EF3" w14:textId="77777777" w:rsidR="00A131AD" w:rsidRPr="00766937" w:rsidRDefault="00A131AD" w:rsidP="00A131AD">
      <w:pPr>
        <w:pStyle w:val="Odsekzoznamu"/>
        <w:tabs>
          <w:tab w:val="left" w:pos="567"/>
        </w:tabs>
        <w:spacing w:after="0" w:line="240" w:lineRule="auto"/>
        <w:ind w:left="0"/>
        <w:jc w:val="both"/>
        <w:rPr>
          <w:rFonts w:ascii="Verdana" w:hAnsi="Verdana" w:cs="Times New Roman"/>
          <w:sz w:val="20"/>
          <w:szCs w:val="20"/>
        </w:rPr>
      </w:pPr>
    </w:p>
    <w:p w14:paraId="4F5AE894" w14:textId="3AEC1DED" w:rsidR="00725029" w:rsidRDefault="00A131AD" w:rsidP="00725029">
      <w:pPr>
        <w:pStyle w:val="Odsekzoznamu"/>
        <w:numPr>
          <w:ilvl w:val="1"/>
          <w:numId w:val="1"/>
        </w:numPr>
        <w:tabs>
          <w:tab w:val="left" w:pos="567"/>
        </w:tabs>
        <w:spacing w:after="0" w:line="240" w:lineRule="auto"/>
        <w:ind w:left="0" w:firstLine="0"/>
        <w:jc w:val="both"/>
        <w:rPr>
          <w:rFonts w:ascii="Verdana" w:hAnsi="Verdana" w:cs="Times New Roman"/>
          <w:sz w:val="20"/>
          <w:szCs w:val="20"/>
        </w:rPr>
      </w:pPr>
      <w:r>
        <w:rPr>
          <w:rFonts w:ascii="Verdana" w:hAnsi="Verdana" w:cs="Times New Roman"/>
          <w:sz w:val="20"/>
          <w:szCs w:val="20"/>
        </w:rPr>
        <w:t xml:space="preserve">Po spárovaní Zmluvných strán ako Odosielateľa a Prijímateľa Kontraktu prostredníctvom Platformy </w:t>
      </w:r>
      <w:r>
        <w:rPr>
          <w:rFonts w:ascii="Verdana" w:hAnsi="Verdana" w:cs="Times New Roman"/>
          <w:sz w:val="20"/>
          <w:szCs w:val="20"/>
        </w:rPr>
        <w:t>FLEXIGATE a </w:t>
      </w:r>
      <w:r w:rsidR="00122A0D">
        <w:rPr>
          <w:rFonts w:ascii="Verdana" w:hAnsi="Verdana" w:cs="Times New Roman"/>
          <w:sz w:val="20"/>
          <w:szCs w:val="20"/>
        </w:rPr>
        <w:t>Vygenerovaní</w:t>
      </w:r>
      <w:r>
        <w:rPr>
          <w:rFonts w:ascii="Verdana" w:hAnsi="Verdana" w:cs="Times New Roman"/>
          <w:sz w:val="20"/>
          <w:szCs w:val="20"/>
        </w:rPr>
        <w:t xml:space="preserve"> obchodu podľa Všeobecných obchodných podmienok Platformy FLEXIGATE, </w:t>
      </w:r>
      <w:r w:rsidRPr="00AF7002">
        <w:rPr>
          <w:rFonts w:ascii="Verdana" w:hAnsi="Verdana" w:cs="Times New Roman"/>
          <w:sz w:val="20"/>
          <w:szCs w:val="20"/>
        </w:rPr>
        <w:t>resp. aj v iných prípadoch podľa dohody Zmluvných strán</w:t>
      </w:r>
      <w:r>
        <w:rPr>
          <w:rFonts w:ascii="Verdana" w:hAnsi="Verdana" w:cs="Times New Roman"/>
          <w:sz w:val="20"/>
          <w:szCs w:val="20"/>
        </w:rPr>
        <w:t>, sa Zmluvné strany zaväzujú postu</w:t>
      </w:r>
      <w:r w:rsidR="00725029">
        <w:rPr>
          <w:rFonts w:ascii="Verdana" w:hAnsi="Verdana" w:cs="Times New Roman"/>
          <w:sz w:val="20"/>
          <w:szCs w:val="20"/>
        </w:rPr>
        <w:t>povať v súlade s touto Zmluvou.</w:t>
      </w:r>
    </w:p>
    <w:p w14:paraId="2C479A44" w14:textId="77777777" w:rsidR="00725029" w:rsidRDefault="00725029" w:rsidP="00725029">
      <w:pPr>
        <w:pStyle w:val="Odsekzoznamu"/>
        <w:tabs>
          <w:tab w:val="left" w:pos="567"/>
        </w:tabs>
        <w:spacing w:after="0" w:line="240" w:lineRule="auto"/>
        <w:ind w:left="0"/>
        <w:jc w:val="both"/>
        <w:rPr>
          <w:rFonts w:ascii="Verdana" w:hAnsi="Verdana" w:cs="Times New Roman"/>
          <w:sz w:val="20"/>
          <w:szCs w:val="20"/>
        </w:rPr>
      </w:pPr>
    </w:p>
    <w:p w14:paraId="74A03084" w14:textId="1544905A" w:rsidR="00725029" w:rsidRDefault="00725029" w:rsidP="00725029">
      <w:pPr>
        <w:pStyle w:val="Odsekzoznamu"/>
        <w:numPr>
          <w:ilvl w:val="1"/>
          <w:numId w:val="1"/>
        </w:numPr>
        <w:tabs>
          <w:tab w:val="left" w:pos="567"/>
        </w:tabs>
        <w:spacing w:after="0" w:line="240" w:lineRule="auto"/>
        <w:ind w:left="0" w:firstLine="0"/>
        <w:jc w:val="both"/>
        <w:rPr>
          <w:rFonts w:ascii="Verdana" w:hAnsi="Verdana" w:cs="Times New Roman"/>
          <w:sz w:val="20"/>
          <w:szCs w:val="20"/>
        </w:rPr>
      </w:pPr>
      <w:r w:rsidRPr="000F2F12">
        <w:rPr>
          <w:rFonts w:ascii="Verdana" w:hAnsi="Verdana" w:cs="Times New Roman"/>
          <w:sz w:val="20"/>
          <w:szCs w:val="20"/>
        </w:rPr>
        <w:t>Zmluvné strany týmto vyhlasujú, že predmetom Zmluvy nie je spoločný postup ani akákoľvek iná koordinácia pri realizácii a plnení Kontraktov</w:t>
      </w:r>
      <w:r>
        <w:rPr>
          <w:rFonts w:ascii="Verdana" w:hAnsi="Verdana" w:cs="Times New Roman"/>
          <w:sz w:val="20"/>
          <w:szCs w:val="20"/>
        </w:rPr>
        <w:t>.</w:t>
      </w:r>
    </w:p>
    <w:p w14:paraId="5740C877" w14:textId="3AEC1DED" w:rsidR="00A131AD" w:rsidRPr="00725029" w:rsidRDefault="00A131AD" w:rsidP="00725029">
      <w:pPr>
        <w:pStyle w:val="Odsekzoznamu"/>
        <w:tabs>
          <w:tab w:val="left" w:pos="567"/>
        </w:tabs>
        <w:spacing w:after="0" w:line="240" w:lineRule="auto"/>
        <w:ind w:left="0"/>
        <w:jc w:val="both"/>
        <w:rPr>
          <w:rFonts w:ascii="Verdana" w:hAnsi="Verdana" w:cs="Times New Roman"/>
          <w:sz w:val="20"/>
          <w:szCs w:val="20"/>
        </w:rPr>
      </w:pPr>
    </w:p>
    <w:p w14:paraId="6B576BF9" w14:textId="77777777" w:rsidR="00A131AD" w:rsidRPr="000A179B" w:rsidRDefault="00A131AD" w:rsidP="00A131AD">
      <w:pPr>
        <w:pStyle w:val="Odsekzoznamu"/>
        <w:spacing w:after="0" w:line="240" w:lineRule="auto"/>
        <w:ind w:left="0"/>
        <w:jc w:val="center"/>
        <w:rPr>
          <w:rFonts w:ascii="Verdana" w:hAnsi="Verdana" w:cs="Times New Roman"/>
          <w:b/>
          <w:sz w:val="20"/>
          <w:szCs w:val="20"/>
        </w:rPr>
      </w:pPr>
    </w:p>
    <w:p w14:paraId="13D61B22" w14:textId="77777777" w:rsidR="00A131AD" w:rsidRPr="000A179B" w:rsidRDefault="00A131AD" w:rsidP="00A131AD">
      <w:pPr>
        <w:pStyle w:val="Odsekzoznamu"/>
        <w:numPr>
          <w:ilvl w:val="0"/>
          <w:numId w:val="1"/>
        </w:numPr>
        <w:spacing w:after="0" w:line="240" w:lineRule="auto"/>
        <w:ind w:left="0" w:firstLine="0"/>
        <w:jc w:val="center"/>
        <w:rPr>
          <w:rFonts w:ascii="Verdana" w:hAnsi="Verdana" w:cs="Times New Roman"/>
          <w:b/>
          <w:sz w:val="20"/>
          <w:szCs w:val="20"/>
        </w:rPr>
      </w:pPr>
    </w:p>
    <w:p w14:paraId="17DB9B94" w14:textId="77777777" w:rsidR="00A131AD" w:rsidRPr="000A179B" w:rsidRDefault="00A131AD" w:rsidP="00A131AD">
      <w:pPr>
        <w:pStyle w:val="Odsekzoznamu"/>
        <w:spacing w:after="0" w:line="240" w:lineRule="auto"/>
        <w:ind w:left="0"/>
        <w:jc w:val="center"/>
        <w:rPr>
          <w:rFonts w:ascii="Verdana" w:hAnsi="Verdana" w:cs="Times New Roman"/>
          <w:b/>
          <w:sz w:val="20"/>
          <w:szCs w:val="20"/>
        </w:rPr>
      </w:pPr>
      <w:r>
        <w:rPr>
          <w:rFonts w:ascii="Verdana" w:hAnsi="Verdana" w:cs="Times New Roman"/>
          <w:b/>
          <w:sz w:val="20"/>
          <w:szCs w:val="20"/>
        </w:rPr>
        <w:t>Postup pri prevode Kontraktu</w:t>
      </w:r>
    </w:p>
    <w:p w14:paraId="5EEC4765" w14:textId="77777777" w:rsidR="00A131AD" w:rsidRPr="000A179B" w:rsidRDefault="00A131AD" w:rsidP="00A131AD">
      <w:pPr>
        <w:pStyle w:val="Odsekzoznamu"/>
        <w:spacing w:after="0" w:line="240" w:lineRule="auto"/>
        <w:ind w:left="567"/>
        <w:jc w:val="both"/>
        <w:rPr>
          <w:rFonts w:ascii="Verdana" w:hAnsi="Verdana" w:cs="Times New Roman"/>
          <w:sz w:val="20"/>
          <w:szCs w:val="20"/>
        </w:rPr>
      </w:pPr>
    </w:p>
    <w:p w14:paraId="297BC43C" w14:textId="77777777" w:rsidR="00A131AD" w:rsidRPr="000A179B" w:rsidRDefault="00A131AD" w:rsidP="00A131AD">
      <w:pPr>
        <w:pStyle w:val="Odsekzoznamu"/>
        <w:numPr>
          <w:ilvl w:val="1"/>
          <w:numId w:val="1"/>
        </w:numPr>
        <w:tabs>
          <w:tab w:val="left" w:pos="567"/>
        </w:tabs>
        <w:spacing w:after="0" w:line="240" w:lineRule="auto"/>
        <w:ind w:left="0" w:firstLine="0"/>
        <w:jc w:val="both"/>
        <w:rPr>
          <w:rFonts w:ascii="Verdana" w:hAnsi="Verdana" w:cs="Times New Roman"/>
          <w:sz w:val="20"/>
          <w:szCs w:val="20"/>
        </w:rPr>
      </w:pPr>
      <w:r>
        <w:rPr>
          <w:rFonts w:ascii="Verdana" w:hAnsi="Verdana" w:cs="Times New Roman"/>
          <w:sz w:val="20"/>
          <w:szCs w:val="20"/>
        </w:rPr>
        <w:t xml:space="preserve">Odosielateľ sa po vygenerovaní obchodu na Platforme FLEXIGATE zaväzuje previesť Kontrakt na Prijímateľa a vykonať všetky potrebné úkony vo vzťahu k spoločnosti SEPS (najmä zadať prevod v Informačnom systéme </w:t>
      </w:r>
      <w:proofErr w:type="spellStart"/>
      <w:r>
        <w:rPr>
          <w:rFonts w:ascii="Verdana" w:hAnsi="Verdana" w:cs="Times New Roman"/>
          <w:sz w:val="20"/>
          <w:szCs w:val="20"/>
        </w:rPr>
        <w:t>Damas</w:t>
      </w:r>
      <w:proofErr w:type="spellEnd"/>
      <w:r>
        <w:rPr>
          <w:rFonts w:ascii="Verdana" w:hAnsi="Verdana" w:cs="Times New Roman"/>
          <w:sz w:val="20"/>
          <w:szCs w:val="20"/>
        </w:rPr>
        <w:t xml:space="preserve"> Energy, ďalej len „</w:t>
      </w:r>
      <w:r w:rsidRPr="00115168">
        <w:rPr>
          <w:rFonts w:ascii="Verdana" w:hAnsi="Verdana" w:cs="Times New Roman"/>
          <w:b/>
          <w:sz w:val="20"/>
          <w:szCs w:val="20"/>
        </w:rPr>
        <w:t>IS DAE</w:t>
      </w:r>
      <w:r>
        <w:rPr>
          <w:rFonts w:ascii="Verdana" w:hAnsi="Verdana" w:cs="Times New Roman"/>
          <w:sz w:val="20"/>
          <w:szCs w:val="20"/>
        </w:rPr>
        <w:t>“) aby došlo k zavŕšeniu prevodu Kontraktu na Prijímateľa a finančne sa vysporiadať s Prijímateľom (čl. III tejto Zmluvy).  Zavŕšením prevodu Kontraktu sa na účely tejto Zmluvy rozumie automatické potvrdenie prevodu Kontraktu v IS DAE po jeho zadaní Odosielateľom a potvrdení Prijímateľom, resp. schválenie zo strany operátora spoločnosti SEPS v prípade potreby navýšenia finančnej zábezpeky zo strany Prijímateľa.</w:t>
      </w:r>
    </w:p>
    <w:p w14:paraId="0C2403C6" w14:textId="77777777" w:rsidR="00A131AD" w:rsidRPr="000A179B" w:rsidRDefault="00A131AD" w:rsidP="00A131AD">
      <w:pPr>
        <w:pStyle w:val="Odsekzoznamu"/>
        <w:tabs>
          <w:tab w:val="left" w:pos="567"/>
        </w:tabs>
        <w:spacing w:after="0" w:line="240" w:lineRule="auto"/>
        <w:ind w:left="0"/>
        <w:jc w:val="both"/>
        <w:rPr>
          <w:rFonts w:ascii="Verdana" w:hAnsi="Verdana" w:cs="Times New Roman"/>
          <w:sz w:val="20"/>
          <w:szCs w:val="20"/>
        </w:rPr>
      </w:pPr>
    </w:p>
    <w:p w14:paraId="5CB16B77" w14:textId="77777777" w:rsidR="00A131AD" w:rsidRDefault="00A131AD" w:rsidP="00A131AD">
      <w:pPr>
        <w:pStyle w:val="Odsekzoznamu"/>
        <w:numPr>
          <w:ilvl w:val="1"/>
          <w:numId w:val="1"/>
        </w:numPr>
        <w:tabs>
          <w:tab w:val="left" w:pos="567"/>
        </w:tabs>
        <w:spacing w:after="0" w:line="240" w:lineRule="auto"/>
        <w:ind w:left="0" w:firstLine="0"/>
        <w:jc w:val="both"/>
        <w:rPr>
          <w:rFonts w:ascii="Verdana" w:hAnsi="Verdana" w:cs="Times New Roman"/>
          <w:sz w:val="20"/>
          <w:szCs w:val="20"/>
        </w:rPr>
      </w:pPr>
      <w:r w:rsidRPr="00003864">
        <w:rPr>
          <w:rFonts w:ascii="Verdana" w:hAnsi="Verdana" w:cs="Times New Roman"/>
          <w:sz w:val="20"/>
          <w:szCs w:val="20"/>
        </w:rPr>
        <w:t xml:space="preserve">Prijímateľ sa </w:t>
      </w:r>
      <w:r>
        <w:rPr>
          <w:rFonts w:ascii="Verdana" w:hAnsi="Verdana" w:cs="Times New Roman"/>
          <w:sz w:val="20"/>
          <w:szCs w:val="20"/>
        </w:rPr>
        <w:t>po vygenerovaní obchodu na Platforme FLEXIGATE</w:t>
      </w:r>
      <w:r w:rsidRPr="00003864">
        <w:rPr>
          <w:rFonts w:ascii="Verdana" w:hAnsi="Verdana" w:cs="Times New Roman"/>
          <w:sz w:val="20"/>
          <w:szCs w:val="20"/>
        </w:rPr>
        <w:t xml:space="preserve"> zaväzuje prevziať Kontrakt a vykonať všetky potrebné úkony vo vzťahu k spoločnosti SEPS (</w:t>
      </w:r>
      <w:r>
        <w:rPr>
          <w:rFonts w:ascii="Verdana" w:hAnsi="Verdana" w:cs="Times New Roman"/>
          <w:sz w:val="20"/>
          <w:szCs w:val="20"/>
        </w:rPr>
        <w:t xml:space="preserve">najmä schváliť </w:t>
      </w:r>
      <w:r w:rsidRPr="00003864">
        <w:rPr>
          <w:rFonts w:ascii="Verdana" w:hAnsi="Verdana" w:cs="Times New Roman"/>
          <w:sz w:val="20"/>
          <w:szCs w:val="20"/>
        </w:rPr>
        <w:t>prevod Kontraktu v IS DAE) a </w:t>
      </w:r>
      <w:r>
        <w:rPr>
          <w:rFonts w:ascii="Verdana" w:hAnsi="Verdana" w:cs="Times New Roman"/>
          <w:sz w:val="20"/>
          <w:szCs w:val="20"/>
        </w:rPr>
        <w:t xml:space="preserve">finančne sa vysporiadať s Odosielateľom  (čl. III tejto Zmluvy). </w:t>
      </w:r>
    </w:p>
    <w:p w14:paraId="1D749856" w14:textId="77777777" w:rsidR="00A131AD" w:rsidRDefault="00A131AD" w:rsidP="00A131AD">
      <w:pPr>
        <w:pStyle w:val="Odsekzoznamu"/>
        <w:tabs>
          <w:tab w:val="left" w:pos="567"/>
        </w:tabs>
        <w:spacing w:after="0" w:line="240" w:lineRule="auto"/>
        <w:ind w:left="0"/>
        <w:jc w:val="both"/>
        <w:rPr>
          <w:rFonts w:ascii="Verdana" w:hAnsi="Verdana" w:cs="Times New Roman"/>
          <w:sz w:val="20"/>
          <w:szCs w:val="20"/>
        </w:rPr>
      </w:pPr>
    </w:p>
    <w:p w14:paraId="1D04E87F" w14:textId="77777777" w:rsidR="00A131AD" w:rsidRDefault="00A131AD" w:rsidP="00A131AD">
      <w:pPr>
        <w:pStyle w:val="Odsekzoznamu"/>
        <w:numPr>
          <w:ilvl w:val="1"/>
          <w:numId w:val="1"/>
        </w:numPr>
        <w:tabs>
          <w:tab w:val="left" w:pos="567"/>
        </w:tabs>
        <w:spacing w:after="0" w:line="240" w:lineRule="auto"/>
        <w:ind w:left="0" w:firstLine="0"/>
        <w:jc w:val="both"/>
        <w:rPr>
          <w:rFonts w:ascii="Verdana" w:hAnsi="Verdana" w:cs="Times New Roman"/>
          <w:sz w:val="20"/>
          <w:szCs w:val="20"/>
        </w:rPr>
      </w:pPr>
      <w:r>
        <w:rPr>
          <w:rFonts w:ascii="Verdana" w:hAnsi="Verdana" w:cs="Times New Roman"/>
          <w:sz w:val="20"/>
          <w:szCs w:val="20"/>
        </w:rPr>
        <w:lastRenderedPageBreak/>
        <w:t xml:space="preserve">Zmluvné strany sa zaväzujú po celú dobu trvania zmluvného vzťahu založeného touto Zmluvou spĺňať všetky podmienky podľa všeobecne záväzných právnych predpisov, Prevádzkového poriadku spoločnosti SEPS, Rámcovej dohody, Používateľskej príručky pre prevody kontraktov v Informačnom systéme </w:t>
      </w:r>
      <w:proofErr w:type="spellStart"/>
      <w:r>
        <w:rPr>
          <w:rFonts w:ascii="Verdana" w:hAnsi="Verdana" w:cs="Times New Roman"/>
          <w:sz w:val="20"/>
          <w:szCs w:val="20"/>
        </w:rPr>
        <w:t>Damas</w:t>
      </w:r>
      <w:proofErr w:type="spellEnd"/>
      <w:r>
        <w:rPr>
          <w:rFonts w:ascii="Verdana" w:hAnsi="Verdana" w:cs="Times New Roman"/>
          <w:sz w:val="20"/>
          <w:szCs w:val="20"/>
        </w:rPr>
        <w:t xml:space="preserve"> Energy (ďalej len „</w:t>
      </w:r>
      <w:r w:rsidRPr="00B10501">
        <w:rPr>
          <w:rFonts w:ascii="Verdana" w:hAnsi="Verdana" w:cs="Times New Roman"/>
          <w:b/>
          <w:sz w:val="20"/>
          <w:szCs w:val="20"/>
        </w:rPr>
        <w:t>Používateľská príručka</w:t>
      </w:r>
      <w:r>
        <w:rPr>
          <w:rFonts w:ascii="Verdana" w:hAnsi="Verdana" w:cs="Times New Roman"/>
          <w:sz w:val="20"/>
          <w:szCs w:val="20"/>
        </w:rPr>
        <w:t>“), vrátane poskytnutia finančného zabezpečenia spoločnosti SEPS,  ktoré sú pre prevody Kontraktov vyžadované.</w:t>
      </w:r>
    </w:p>
    <w:p w14:paraId="60580E07" w14:textId="77777777" w:rsidR="00A131AD" w:rsidRDefault="00A131AD" w:rsidP="00A131AD">
      <w:pPr>
        <w:pStyle w:val="Odsekzoznamu"/>
        <w:tabs>
          <w:tab w:val="left" w:pos="567"/>
        </w:tabs>
        <w:spacing w:after="0" w:line="240" w:lineRule="auto"/>
        <w:ind w:left="0"/>
        <w:jc w:val="both"/>
        <w:rPr>
          <w:rFonts w:ascii="Verdana" w:hAnsi="Verdana" w:cs="Times New Roman"/>
          <w:sz w:val="20"/>
          <w:szCs w:val="20"/>
        </w:rPr>
      </w:pPr>
    </w:p>
    <w:p w14:paraId="2D1EFDBB" w14:textId="77777777" w:rsidR="00A131AD" w:rsidRPr="000A179B" w:rsidRDefault="00A131AD" w:rsidP="00A131AD">
      <w:pPr>
        <w:pStyle w:val="Odsekzoznamu"/>
        <w:numPr>
          <w:ilvl w:val="1"/>
          <w:numId w:val="1"/>
        </w:numPr>
        <w:tabs>
          <w:tab w:val="left" w:pos="567"/>
        </w:tabs>
        <w:spacing w:after="0" w:line="240" w:lineRule="auto"/>
        <w:ind w:left="0" w:firstLine="0"/>
        <w:jc w:val="both"/>
        <w:rPr>
          <w:rFonts w:ascii="Verdana" w:hAnsi="Verdana" w:cs="Times New Roman"/>
          <w:sz w:val="20"/>
          <w:szCs w:val="20"/>
        </w:rPr>
      </w:pPr>
      <w:r>
        <w:rPr>
          <w:rFonts w:ascii="Verdana" w:hAnsi="Verdana" w:cs="Times New Roman"/>
          <w:sz w:val="20"/>
          <w:szCs w:val="20"/>
        </w:rPr>
        <w:t>Zmluvné strany sa zaväzujú realizovať potrebné úkony v IS DAE v primeranom časovom predstihu vopred, aby došlo k zavŕšeniu prevodu Kontraktu z Odosielateľa na Prijímateľa a zo strany Prijímateľa mohol byť Kontrakt riadne plnený.</w:t>
      </w:r>
    </w:p>
    <w:p w14:paraId="18F8CAF3" w14:textId="77777777" w:rsidR="00A131AD" w:rsidRPr="000A179B" w:rsidRDefault="00A131AD" w:rsidP="00A131AD">
      <w:pPr>
        <w:pStyle w:val="Odsekzoznamu"/>
        <w:rPr>
          <w:rFonts w:ascii="Verdana" w:hAnsi="Verdana" w:cs="Times New Roman"/>
          <w:sz w:val="20"/>
          <w:szCs w:val="20"/>
        </w:rPr>
      </w:pPr>
    </w:p>
    <w:p w14:paraId="1B8E81DB" w14:textId="77777777" w:rsidR="00A131AD" w:rsidRPr="000A179B" w:rsidRDefault="00A131AD" w:rsidP="00A131AD">
      <w:pPr>
        <w:pStyle w:val="Odsekzoznamu"/>
        <w:tabs>
          <w:tab w:val="left" w:pos="567"/>
        </w:tabs>
        <w:spacing w:after="0" w:line="240" w:lineRule="auto"/>
        <w:ind w:left="0"/>
        <w:jc w:val="center"/>
        <w:rPr>
          <w:rFonts w:ascii="Verdana" w:hAnsi="Verdana" w:cs="Times New Roman"/>
          <w:b/>
          <w:sz w:val="20"/>
          <w:szCs w:val="20"/>
        </w:rPr>
      </w:pPr>
    </w:p>
    <w:p w14:paraId="45185D2A" w14:textId="77777777" w:rsidR="00A131AD" w:rsidRPr="000A179B" w:rsidRDefault="00A131AD" w:rsidP="00A131AD">
      <w:pPr>
        <w:pStyle w:val="Odsekzoznamu"/>
        <w:tabs>
          <w:tab w:val="left" w:pos="567"/>
        </w:tabs>
        <w:spacing w:after="0" w:line="240" w:lineRule="auto"/>
        <w:ind w:left="0"/>
        <w:jc w:val="center"/>
        <w:rPr>
          <w:rFonts w:ascii="Verdana" w:hAnsi="Verdana" w:cs="Times New Roman"/>
          <w:b/>
          <w:sz w:val="20"/>
          <w:szCs w:val="20"/>
        </w:rPr>
      </w:pPr>
      <w:r w:rsidRPr="000A179B">
        <w:rPr>
          <w:rFonts w:ascii="Verdana" w:hAnsi="Verdana" w:cs="Times New Roman"/>
          <w:b/>
          <w:sz w:val="20"/>
          <w:szCs w:val="20"/>
        </w:rPr>
        <w:t>III.</w:t>
      </w:r>
    </w:p>
    <w:p w14:paraId="52BAED59" w14:textId="77777777" w:rsidR="00A131AD" w:rsidRPr="000A179B" w:rsidRDefault="00A131AD" w:rsidP="00A131AD">
      <w:pPr>
        <w:pStyle w:val="Odsekzoznamu"/>
        <w:tabs>
          <w:tab w:val="left" w:pos="567"/>
        </w:tabs>
        <w:spacing w:after="0" w:line="240" w:lineRule="auto"/>
        <w:ind w:left="0"/>
        <w:jc w:val="center"/>
        <w:rPr>
          <w:rFonts w:ascii="Verdana" w:hAnsi="Verdana" w:cs="Times New Roman"/>
          <w:b/>
          <w:sz w:val="20"/>
          <w:szCs w:val="20"/>
        </w:rPr>
      </w:pPr>
      <w:r>
        <w:rPr>
          <w:rFonts w:ascii="Verdana" w:hAnsi="Verdana" w:cs="Times New Roman"/>
          <w:b/>
          <w:sz w:val="20"/>
          <w:szCs w:val="20"/>
        </w:rPr>
        <w:t>Finančné vysporiadanie  prevodu Kontraktu</w:t>
      </w:r>
    </w:p>
    <w:p w14:paraId="6830480C" w14:textId="77777777" w:rsidR="00A131AD" w:rsidRPr="000A179B" w:rsidRDefault="00A131AD" w:rsidP="00A131AD">
      <w:pPr>
        <w:pStyle w:val="Odsekzoznamu"/>
        <w:spacing w:line="240" w:lineRule="auto"/>
        <w:ind w:left="0"/>
        <w:jc w:val="both"/>
        <w:rPr>
          <w:rFonts w:ascii="Verdana" w:hAnsi="Verdana" w:cs="Times New Roman"/>
          <w:sz w:val="20"/>
          <w:szCs w:val="20"/>
        </w:rPr>
      </w:pPr>
    </w:p>
    <w:p w14:paraId="1F48D099" w14:textId="77777777" w:rsidR="00A131AD" w:rsidRDefault="00A131AD" w:rsidP="00A131AD">
      <w:pPr>
        <w:pStyle w:val="Odsekzoznamu"/>
        <w:numPr>
          <w:ilvl w:val="1"/>
          <w:numId w:val="8"/>
        </w:numPr>
        <w:tabs>
          <w:tab w:val="left" w:pos="567"/>
        </w:tabs>
        <w:spacing w:after="0" w:line="240" w:lineRule="auto"/>
        <w:ind w:left="0" w:firstLine="0"/>
        <w:jc w:val="both"/>
        <w:rPr>
          <w:rFonts w:ascii="Verdana" w:hAnsi="Verdana" w:cs="Times New Roman"/>
          <w:sz w:val="20"/>
          <w:szCs w:val="20"/>
        </w:rPr>
      </w:pPr>
      <w:r>
        <w:rPr>
          <w:rFonts w:ascii="Verdana" w:hAnsi="Verdana" w:cs="Times New Roman"/>
          <w:sz w:val="20"/>
          <w:szCs w:val="20"/>
        </w:rPr>
        <w:t xml:space="preserve">Finančným vysporiadaním prevodu Kontraktu sa na účely tejto Zmluvy rozumie rozdiel medzi sumou, ktorá je cenou za poskytovanie podporných služieb podľa uzatvoreného Kontraktu (a Rámcovej dohody) uhrádzanou zo strany spoločnosti SEPS </w:t>
      </w:r>
      <w:r w:rsidRPr="00B51EB1">
        <w:rPr>
          <w:rFonts w:ascii="Verdana" w:hAnsi="Verdana" w:cs="Times New Roman"/>
          <w:sz w:val="20"/>
          <w:szCs w:val="20"/>
        </w:rPr>
        <w:t>a odplatou za prevod Kontraktu dohodnutou Zmluvnými stranami.</w:t>
      </w:r>
      <w:r>
        <w:rPr>
          <w:rFonts w:ascii="Verdana" w:hAnsi="Verdana" w:cs="Times New Roman"/>
          <w:sz w:val="20"/>
          <w:szCs w:val="20"/>
        </w:rPr>
        <w:t xml:space="preserve"> Finančné vysporiadanie za prevod Kontraktu môže byť </w:t>
      </w:r>
    </w:p>
    <w:p w14:paraId="47774810" w14:textId="77777777" w:rsidR="00A131AD" w:rsidRDefault="00A131AD" w:rsidP="00A131AD">
      <w:pPr>
        <w:pStyle w:val="Odsekzoznamu"/>
        <w:tabs>
          <w:tab w:val="left" w:pos="567"/>
        </w:tabs>
        <w:spacing w:after="0" w:line="240" w:lineRule="auto"/>
        <w:ind w:left="0"/>
        <w:jc w:val="both"/>
        <w:rPr>
          <w:rFonts w:ascii="Verdana" w:hAnsi="Verdana" w:cs="Times New Roman"/>
          <w:sz w:val="20"/>
          <w:szCs w:val="20"/>
        </w:rPr>
      </w:pPr>
      <w:r>
        <w:rPr>
          <w:rFonts w:ascii="Verdana" w:hAnsi="Verdana" w:cs="Times New Roman"/>
          <w:sz w:val="20"/>
          <w:szCs w:val="20"/>
        </w:rPr>
        <w:tab/>
        <w:t>(i) kladné, t. j. suma podľa dohody Zmluvných strán je vyššia ako cena za poskytovanie podporných služieb podľa uzatvoreného Kontraktu (a Rámcovej dohody)</w:t>
      </w:r>
      <w:r w:rsidRPr="00097D61">
        <w:rPr>
          <w:rFonts w:ascii="Verdana" w:hAnsi="Verdana" w:cs="Times New Roman"/>
          <w:sz w:val="20"/>
          <w:szCs w:val="20"/>
        </w:rPr>
        <w:t xml:space="preserve"> </w:t>
      </w:r>
      <w:r>
        <w:rPr>
          <w:rFonts w:ascii="Verdana" w:hAnsi="Verdana" w:cs="Times New Roman"/>
          <w:sz w:val="20"/>
          <w:szCs w:val="20"/>
        </w:rPr>
        <w:t xml:space="preserve">uhrádzanou zo strany spoločnosti SEPS, t. j. Prijímateľ Kontraktu uhrádza finančné vysporiadanie Odosielateľovi alebo </w:t>
      </w:r>
    </w:p>
    <w:p w14:paraId="4614566B" w14:textId="77777777" w:rsidR="00A131AD" w:rsidRDefault="00A131AD" w:rsidP="00A131AD">
      <w:pPr>
        <w:pStyle w:val="Odsekzoznamu"/>
        <w:tabs>
          <w:tab w:val="left" w:pos="567"/>
        </w:tabs>
        <w:spacing w:after="0" w:line="240" w:lineRule="auto"/>
        <w:ind w:left="0"/>
        <w:jc w:val="both"/>
        <w:rPr>
          <w:rFonts w:ascii="Verdana" w:hAnsi="Verdana" w:cs="Times New Roman"/>
          <w:sz w:val="20"/>
          <w:szCs w:val="20"/>
        </w:rPr>
      </w:pPr>
      <w:r>
        <w:rPr>
          <w:rFonts w:ascii="Verdana" w:hAnsi="Verdana" w:cs="Times New Roman"/>
          <w:sz w:val="20"/>
          <w:szCs w:val="20"/>
        </w:rPr>
        <w:tab/>
        <w:t>(ii) záporné, t. j. suma podľa dohody Zmluvných strán je nižšia ako cena za poskytovanie podporných služieb podľa uzatvoreného Kontraktu (a Rámcovej dohody), uhrádzanou zo strany spoločnosti SEPS, Odosielateľ uhrádza finančné vysporiadanie Prijímateľovi alebo</w:t>
      </w:r>
    </w:p>
    <w:p w14:paraId="15442116" w14:textId="77777777" w:rsidR="00A131AD" w:rsidRDefault="00A131AD" w:rsidP="00A131AD">
      <w:pPr>
        <w:pStyle w:val="Odsekzoznamu"/>
        <w:tabs>
          <w:tab w:val="left" w:pos="567"/>
        </w:tabs>
        <w:spacing w:after="0" w:line="240" w:lineRule="auto"/>
        <w:ind w:left="0"/>
        <w:jc w:val="both"/>
        <w:rPr>
          <w:rFonts w:ascii="Verdana" w:hAnsi="Verdana" w:cs="Times New Roman"/>
          <w:sz w:val="20"/>
          <w:szCs w:val="20"/>
        </w:rPr>
      </w:pPr>
      <w:r>
        <w:rPr>
          <w:rFonts w:ascii="Verdana" w:hAnsi="Verdana" w:cs="Times New Roman"/>
          <w:sz w:val="20"/>
          <w:szCs w:val="20"/>
        </w:rPr>
        <w:tab/>
        <w:t>(iii) nulové, ak je suma podľa dohody Zmluvných strán rovnaká ako cena za poskytovanie podporných služieb podľa uzatvoreného Kontraktu (a Rámcovej dohody)</w:t>
      </w:r>
      <w:r w:rsidRPr="00097D61">
        <w:rPr>
          <w:rFonts w:ascii="Verdana" w:hAnsi="Verdana" w:cs="Times New Roman"/>
          <w:sz w:val="20"/>
          <w:szCs w:val="20"/>
        </w:rPr>
        <w:t xml:space="preserve"> </w:t>
      </w:r>
      <w:r>
        <w:rPr>
          <w:rFonts w:ascii="Verdana" w:hAnsi="Verdana" w:cs="Times New Roman"/>
          <w:sz w:val="20"/>
          <w:szCs w:val="20"/>
        </w:rPr>
        <w:t>uhrádzanou zo strany spoločnosti SEPS, t.j. Zmluvné strany si neuhrádzajú žiadne vysporiadanie.</w:t>
      </w:r>
    </w:p>
    <w:p w14:paraId="71B61724" w14:textId="77777777" w:rsidR="00A131AD" w:rsidRDefault="00A131AD" w:rsidP="00A131AD">
      <w:pPr>
        <w:pStyle w:val="Odsekzoznamu"/>
        <w:tabs>
          <w:tab w:val="left" w:pos="567"/>
        </w:tabs>
        <w:spacing w:after="0" w:line="240" w:lineRule="auto"/>
        <w:ind w:left="0"/>
        <w:jc w:val="both"/>
        <w:rPr>
          <w:rFonts w:ascii="Verdana" w:hAnsi="Verdana" w:cs="Times New Roman"/>
          <w:sz w:val="20"/>
          <w:szCs w:val="20"/>
        </w:rPr>
      </w:pPr>
    </w:p>
    <w:p w14:paraId="71A2AB39" w14:textId="77777777" w:rsidR="00A131AD" w:rsidRDefault="00A131AD" w:rsidP="00A131AD">
      <w:pPr>
        <w:pStyle w:val="Odsekzoznamu"/>
        <w:tabs>
          <w:tab w:val="left" w:pos="567"/>
        </w:tabs>
        <w:spacing w:after="0" w:line="240" w:lineRule="auto"/>
        <w:ind w:left="0"/>
        <w:jc w:val="both"/>
        <w:rPr>
          <w:rFonts w:ascii="Verdana" w:hAnsi="Verdana" w:cs="Times New Roman"/>
          <w:sz w:val="20"/>
          <w:szCs w:val="20"/>
        </w:rPr>
      </w:pPr>
      <w:r>
        <w:rPr>
          <w:rFonts w:ascii="Verdana" w:hAnsi="Verdana" w:cs="Times New Roman"/>
          <w:sz w:val="20"/>
          <w:szCs w:val="20"/>
        </w:rPr>
        <w:t xml:space="preserve">Pre vylúčenie </w:t>
      </w:r>
      <w:r w:rsidRPr="00B51EB1">
        <w:rPr>
          <w:rFonts w:ascii="Verdana" w:hAnsi="Verdana" w:cs="Times New Roman"/>
          <w:sz w:val="20"/>
          <w:szCs w:val="20"/>
        </w:rPr>
        <w:t>p</w:t>
      </w:r>
      <w:r>
        <w:rPr>
          <w:rFonts w:ascii="Verdana" w:hAnsi="Verdana" w:cs="Times New Roman"/>
          <w:sz w:val="20"/>
          <w:szCs w:val="20"/>
        </w:rPr>
        <w:t>ochybností sa uvádza, že odplatou</w:t>
      </w:r>
      <w:r w:rsidRPr="00B51EB1">
        <w:rPr>
          <w:rFonts w:ascii="Verdana" w:hAnsi="Verdana" w:cs="Times New Roman"/>
          <w:sz w:val="20"/>
          <w:szCs w:val="20"/>
        </w:rPr>
        <w:t xml:space="preserve"> za prevod Kontraktu dohodnut</w:t>
      </w:r>
      <w:r>
        <w:rPr>
          <w:rFonts w:ascii="Verdana" w:hAnsi="Verdana" w:cs="Times New Roman"/>
          <w:sz w:val="20"/>
          <w:szCs w:val="20"/>
        </w:rPr>
        <w:t>ou</w:t>
      </w:r>
      <w:r w:rsidRPr="00B51EB1">
        <w:rPr>
          <w:rFonts w:ascii="Verdana" w:hAnsi="Verdana" w:cs="Times New Roman"/>
          <w:sz w:val="20"/>
          <w:szCs w:val="20"/>
        </w:rPr>
        <w:t xml:space="preserve"> Zmluvnými stranami sa rozumie suma podľa </w:t>
      </w:r>
      <w:r>
        <w:rPr>
          <w:rFonts w:ascii="Verdana" w:hAnsi="Verdana" w:cs="Times New Roman"/>
          <w:sz w:val="20"/>
          <w:szCs w:val="20"/>
        </w:rPr>
        <w:t>V</w:t>
      </w:r>
      <w:r w:rsidRPr="00B51EB1">
        <w:rPr>
          <w:rFonts w:ascii="Verdana" w:hAnsi="Verdana" w:cs="Times New Roman"/>
          <w:sz w:val="20"/>
          <w:szCs w:val="20"/>
        </w:rPr>
        <w:t xml:space="preserve">ygenerovaného </w:t>
      </w:r>
      <w:r>
        <w:rPr>
          <w:rFonts w:ascii="Verdana" w:hAnsi="Verdana" w:cs="Times New Roman"/>
          <w:sz w:val="20"/>
          <w:szCs w:val="20"/>
        </w:rPr>
        <w:t>o</w:t>
      </w:r>
      <w:r w:rsidRPr="00B51EB1">
        <w:rPr>
          <w:rFonts w:ascii="Verdana" w:hAnsi="Verdana" w:cs="Times New Roman"/>
          <w:sz w:val="20"/>
          <w:szCs w:val="20"/>
        </w:rPr>
        <w:t>bchodu v</w:t>
      </w:r>
      <w:r>
        <w:rPr>
          <w:rFonts w:ascii="Verdana" w:hAnsi="Verdana" w:cs="Times New Roman"/>
          <w:sz w:val="20"/>
          <w:szCs w:val="20"/>
        </w:rPr>
        <w:t xml:space="preserve"> súlade so Všeobecnými obchodnými podmienkami Platformy FLEXIGATE. </w:t>
      </w:r>
    </w:p>
    <w:p w14:paraId="088FA052" w14:textId="77777777" w:rsidR="00A131AD" w:rsidRDefault="00A131AD" w:rsidP="00A131AD">
      <w:pPr>
        <w:pStyle w:val="Odsekzoznamu"/>
        <w:tabs>
          <w:tab w:val="left" w:pos="567"/>
        </w:tabs>
        <w:spacing w:line="240" w:lineRule="auto"/>
        <w:ind w:left="0"/>
        <w:jc w:val="both"/>
        <w:rPr>
          <w:rFonts w:ascii="Verdana" w:hAnsi="Verdana" w:cs="Times New Roman"/>
          <w:sz w:val="20"/>
          <w:szCs w:val="20"/>
        </w:rPr>
      </w:pPr>
    </w:p>
    <w:p w14:paraId="090631F3" w14:textId="77777777" w:rsidR="00A131AD" w:rsidRDefault="00A131AD" w:rsidP="00A131AD">
      <w:pPr>
        <w:pStyle w:val="Odsekzoznamu"/>
        <w:numPr>
          <w:ilvl w:val="1"/>
          <w:numId w:val="8"/>
        </w:numPr>
        <w:tabs>
          <w:tab w:val="left" w:pos="567"/>
        </w:tabs>
        <w:spacing w:line="240" w:lineRule="auto"/>
        <w:ind w:left="0" w:firstLine="0"/>
        <w:jc w:val="both"/>
        <w:rPr>
          <w:rFonts w:ascii="Verdana" w:hAnsi="Verdana" w:cs="Times New Roman"/>
          <w:sz w:val="20"/>
          <w:szCs w:val="20"/>
        </w:rPr>
      </w:pPr>
      <w:r>
        <w:rPr>
          <w:rFonts w:ascii="Verdana" w:hAnsi="Verdana" w:cs="Times New Roman"/>
          <w:sz w:val="20"/>
          <w:szCs w:val="20"/>
        </w:rPr>
        <w:t xml:space="preserve">Zmluvné strany sa zaväzujú vzájomne finančne vysporiadať, t. j. uhradiť si finančné vysporiadanie prevodu Kontraktu podľa tejto Zmluvy. Kladné finančné vysporiadanie uhradí v lehote splatnosti Prijímateľ Odosielateľovi, záporné finančné vysporiadanie uhradí v lehote splatnosti Odosielateľ Prijímateľovi. </w:t>
      </w:r>
    </w:p>
    <w:p w14:paraId="4DB6E7AE" w14:textId="77777777" w:rsidR="00A131AD" w:rsidRPr="000A179B" w:rsidRDefault="00A131AD" w:rsidP="00A131AD">
      <w:pPr>
        <w:pStyle w:val="Odsekzoznamu"/>
        <w:spacing w:line="240" w:lineRule="auto"/>
        <w:ind w:left="0"/>
        <w:jc w:val="both"/>
        <w:rPr>
          <w:rFonts w:ascii="Verdana" w:hAnsi="Verdana" w:cs="Times New Roman"/>
          <w:sz w:val="20"/>
          <w:szCs w:val="20"/>
        </w:rPr>
      </w:pPr>
    </w:p>
    <w:p w14:paraId="7CE2E516" w14:textId="7FB29B95" w:rsidR="00A131AD" w:rsidRDefault="00A131AD" w:rsidP="00A131AD">
      <w:pPr>
        <w:pStyle w:val="Odsekzoznamu"/>
        <w:numPr>
          <w:ilvl w:val="1"/>
          <w:numId w:val="8"/>
        </w:numPr>
        <w:tabs>
          <w:tab w:val="left" w:pos="567"/>
        </w:tabs>
        <w:spacing w:line="240" w:lineRule="auto"/>
        <w:ind w:left="0" w:firstLine="0"/>
        <w:jc w:val="both"/>
        <w:rPr>
          <w:rFonts w:ascii="Verdana" w:hAnsi="Verdana" w:cs="Times New Roman"/>
          <w:sz w:val="20"/>
          <w:szCs w:val="20"/>
        </w:rPr>
      </w:pPr>
      <w:r>
        <w:rPr>
          <w:rFonts w:ascii="Verdana" w:hAnsi="Verdana" w:cs="Times New Roman"/>
          <w:sz w:val="20"/>
          <w:szCs w:val="20"/>
        </w:rPr>
        <w:t xml:space="preserve">Zmluvné strany sa dohodli, že faktúry podľa tejto Zmluvy vystavuje tá Zmluvná strana, v prospech ktorej sa uhrádza kladné finančné vysporiadanie. Zmluvná strana  vystaví faktúru podľa tejto Zmluvy do </w:t>
      </w:r>
      <w:r w:rsidRPr="000B2A50">
        <w:rPr>
          <w:rFonts w:ascii="Verdana" w:hAnsi="Verdana" w:cs="Times New Roman"/>
          <w:sz w:val="20"/>
          <w:szCs w:val="20"/>
          <w:highlight w:val="yellow"/>
        </w:rPr>
        <w:t>XX</w:t>
      </w:r>
      <w:r>
        <w:rPr>
          <w:rFonts w:ascii="Verdana" w:hAnsi="Verdana" w:cs="Times New Roman"/>
          <w:sz w:val="20"/>
          <w:szCs w:val="20"/>
        </w:rPr>
        <w:t xml:space="preserve"> dní odo dňa zavŕšenia prevodu Kontraktu v IS DAE. </w:t>
      </w:r>
      <w:r w:rsidRPr="005D1342">
        <w:rPr>
          <w:rFonts w:ascii="Verdana" w:eastAsia="Times New Roman" w:hAnsi="Verdana" w:cs="Arial"/>
          <w:sz w:val="20"/>
          <w:szCs w:val="20"/>
          <w:lang w:eastAsia="sk-SK"/>
        </w:rPr>
        <w:t xml:space="preserve">Faktúru odošle </w:t>
      </w:r>
      <w:r>
        <w:rPr>
          <w:rFonts w:ascii="Verdana" w:eastAsia="Times New Roman" w:hAnsi="Verdana" w:cs="Arial"/>
          <w:sz w:val="20"/>
          <w:szCs w:val="20"/>
          <w:lang w:eastAsia="sk-SK"/>
        </w:rPr>
        <w:t xml:space="preserve">druhej Zmluvnej strane </w:t>
      </w:r>
      <w:r w:rsidRPr="005D1342">
        <w:rPr>
          <w:rFonts w:ascii="Verdana" w:eastAsia="Times New Roman" w:hAnsi="Verdana" w:cs="Arial"/>
          <w:sz w:val="20"/>
          <w:szCs w:val="20"/>
          <w:lang w:eastAsia="sk-SK"/>
        </w:rPr>
        <w:t xml:space="preserve">formou e-mailu na kontaktnú e-mailovú adresu </w:t>
      </w:r>
      <w:r>
        <w:rPr>
          <w:rFonts w:ascii="Verdana" w:eastAsia="Times New Roman" w:hAnsi="Verdana" w:cs="Arial"/>
          <w:sz w:val="20"/>
          <w:szCs w:val="20"/>
          <w:lang w:eastAsia="sk-SK"/>
        </w:rPr>
        <w:t xml:space="preserve">Zmluvnej strany </w:t>
      </w:r>
      <w:r w:rsidRPr="00E4080C">
        <w:rPr>
          <w:rFonts w:ascii="Verdana" w:eastAsia="Times New Roman" w:hAnsi="Verdana" w:cs="Arial"/>
          <w:sz w:val="20"/>
          <w:szCs w:val="20"/>
          <w:highlight w:val="yellow"/>
          <w:lang w:eastAsia="sk-SK"/>
        </w:rPr>
        <w:t>(*)</w:t>
      </w:r>
      <w:r w:rsidRPr="005D1342">
        <w:rPr>
          <w:rFonts w:ascii="Verdana" w:eastAsia="Times New Roman" w:hAnsi="Verdana" w:cs="Arial"/>
          <w:sz w:val="20"/>
          <w:szCs w:val="20"/>
          <w:lang w:eastAsia="sk-SK"/>
        </w:rPr>
        <w:t xml:space="preserve">, s čím </w:t>
      </w:r>
      <w:r>
        <w:rPr>
          <w:rFonts w:ascii="Verdana" w:eastAsia="Times New Roman" w:hAnsi="Verdana" w:cs="Arial"/>
          <w:sz w:val="20"/>
          <w:szCs w:val="20"/>
          <w:lang w:eastAsia="sk-SK"/>
        </w:rPr>
        <w:t>obe Zmluvné strany vyjadrujú</w:t>
      </w:r>
      <w:r w:rsidRPr="005D1342">
        <w:rPr>
          <w:rFonts w:ascii="Verdana" w:eastAsia="Times New Roman" w:hAnsi="Verdana" w:cs="Arial"/>
          <w:sz w:val="20"/>
          <w:szCs w:val="20"/>
          <w:lang w:eastAsia="sk-SK"/>
        </w:rPr>
        <w:t xml:space="preserve"> podpisom tejto </w:t>
      </w:r>
      <w:r>
        <w:rPr>
          <w:rFonts w:ascii="Verdana" w:eastAsia="Times New Roman" w:hAnsi="Verdana" w:cs="Arial"/>
          <w:sz w:val="20"/>
          <w:szCs w:val="20"/>
          <w:lang w:eastAsia="sk-SK"/>
        </w:rPr>
        <w:t xml:space="preserve">Zmluvy </w:t>
      </w:r>
      <w:r w:rsidRPr="005D1342">
        <w:rPr>
          <w:rFonts w:ascii="Verdana" w:eastAsia="Times New Roman" w:hAnsi="Verdana" w:cs="Arial"/>
          <w:sz w:val="20"/>
          <w:szCs w:val="20"/>
          <w:lang w:eastAsia="sk-SK"/>
        </w:rPr>
        <w:t>súhlas</w:t>
      </w:r>
      <w:r w:rsidR="00AF7DCC">
        <w:rPr>
          <w:rFonts w:ascii="Verdana" w:eastAsia="Times New Roman" w:hAnsi="Verdana" w:cs="Arial"/>
          <w:sz w:val="20"/>
          <w:szCs w:val="20"/>
          <w:lang w:eastAsia="sk-SK"/>
        </w:rPr>
        <w:t>, pokiaľ sa Zmluvné strany nedohodnú inak (napríklad dohoda o elektronickej fakturácii)</w:t>
      </w:r>
      <w:r>
        <w:rPr>
          <w:rFonts w:ascii="Verdana" w:eastAsia="Times New Roman" w:hAnsi="Verdana" w:cs="Arial"/>
          <w:sz w:val="20"/>
          <w:szCs w:val="20"/>
          <w:lang w:eastAsia="sk-SK"/>
        </w:rPr>
        <w:t>. Faktúry budú vystavené podľa všeobecne záväzných právnych predpisov, najmä zákona č</w:t>
      </w:r>
      <w:r w:rsidRPr="00B077B2">
        <w:rPr>
          <w:rFonts w:ascii="Verdana" w:eastAsia="Times New Roman" w:hAnsi="Verdana" w:cs="Arial"/>
          <w:sz w:val="20"/>
          <w:szCs w:val="20"/>
          <w:lang w:eastAsia="sk-SK"/>
        </w:rPr>
        <w:t xml:space="preserve">. </w:t>
      </w:r>
      <w:r w:rsidRPr="00B077B2">
        <w:rPr>
          <w:rFonts w:ascii="Verdana" w:hAnsi="Verdana" w:cs="Times New Roman"/>
          <w:sz w:val="20"/>
          <w:szCs w:val="20"/>
        </w:rPr>
        <w:t>222/2004 Z. z</w:t>
      </w:r>
      <w:r>
        <w:rPr>
          <w:rFonts w:ascii="Verdana" w:hAnsi="Verdana" w:cs="Times New Roman"/>
          <w:sz w:val="20"/>
          <w:szCs w:val="20"/>
        </w:rPr>
        <w:t xml:space="preserve">. o </w:t>
      </w:r>
      <w:r w:rsidRPr="004D123D">
        <w:rPr>
          <w:rFonts w:ascii="Verdana" w:hAnsi="Verdana"/>
          <w:sz w:val="20"/>
          <w:szCs w:val="20"/>
        </w:rPr>
        <w:t>dani z pridanej hodnoty</w:t>
      </w:r>
      <w:r>
        <w:rPr>
          <w:rFonts w:ascii="Verdana" w:hAnsi="Verdana"/>
          <w:sz w:val="20"/>
          <w:szCs w:val="20"/>
        </w:rPr>
        <w:t xml:space="preserve"> v znení neskorších predpisov.</w:t>
      </w:r>
    </w:p>
    <w:p w14:paraId="277B65E5" w14:textId="77777777" w:rsidR="00A131AD" w:rsidRDefault="00A131AD" w:rsidP="00A131AD">
      <w:pPr>
        <w:pStyle w:val="Odsekzoznamu"/>
        <w:tabs>
          <w:tab w:val="left" w:pos="567"/>
        </w:tabs>
        <w:spacing w:line="240" w:lineRule="auto"/>
        <w:ind w:left="0"/>
        <w:jc w:val="both"/>
        <w:rPr>
          <w:rFonts w:ascii="Verdana" w:hAnsi="Verdana" w:cs="Times New Roman"/>
          <w:sz w:val="20"/>
          <w:szCs w:val="20"/>
        </w:rPr>
      </w:pPr>
    </w:p>
    <w:p w14:paraId="4400C10E" w14:textId="77777777" w:rsidR="00A131AD" w:rsidRDefault="00A131AD" w:rsidP="00A131AD">
      <w:pPr>
        <w:pStyle w:val="Odsekzoznamu"/>
        <w:numPr>
          <w:ilvl w:val="1"/>
          <w:numId w:val="8"/>
        </w:numPr>
        <w:tabs>
          <w:tab w:val="left" w:pos="567"/>
        </w:tabs>
        <w:spacing w:line="240" w:lineRule="auto"/>
        <w:ind w:left="0" w:firstLine="0"/>
        <w:jc w:val="both"/>
        <w:rPr>
          <w:rFonts w:ascii="Verdana" w:hAnsi="Verdana" w:cs="Times New Roman"/>
          <w:sz w:val="20"/>
          <w:szCs w:val="20"/>
        </w:rPr>
      </w:pPr>
      <w:r>
        <w:rPr>
          <w:rFonts w:ascii="Verdana" w:hAnsi="Verdana" w:cs="Times New Roman"/>
          <w:sz w:val="20"/>
          <w:szCs w:val="20"/>
        </w:rPr>
        <w:t>K sume finančného vysporiadania bude uplatnená daň z pridanej hodnoty podľa všeobecne záväzných právnych predpisov platných v čase uskutočnenia zdaniteľného plnenia.</w:t>
      </w:r>
    </w:p>
    <w:p w14:paraId="6BFB1F22" w14:textId="77777777" w:rsidR="00A131AD" w:rsidRDefault="00A131AD" w:rsidP="00A131AD">
      <w:pPr>
        <w:pStyle w:val="Odsekzoznamu"/>
        <w:tabs>
          <w:tab w:val="left" w:pos="567"/>
        </w:tabs>
        <w:spacing w:line="240" w:lineRule="auto"/>
        <w:ind w:left="0"/>
        <w:jc w:val="both"/>
        <w:rPr>
          <w:rFonts w:ascii="Verdana" w:hAnsi="Verdana" w:cs="Times New Roman"/>
          <w:sz w:val="20"/>
          <w:szCs w:val="20"/>
        </w:rPr>
      </w:pPr>
    </w:p>
    <w:p w14:paraId="1BE64E85" w14:textId="77777777" w:rsidR="00A131AD" w:rsidRPr="00B077B2" w:rsidRDefault="00A131AD" w:rsidP="00A131AD">
      <w:pPr>
        <w:pStyle w:val="Odsekzoznamu"/>
        <w:numPr>
          <w:ilvl w:val="1"/>
          <w:numId w:val="8"/>
        </w:numPr>
        <w:tabs>
          <w:tab w:val="left" w:pos="567"/>
        </w:tabs>
        <w:spacing w:line="240" w:lineRule="auto"/>
        <w:ind w:left="0" w:firstLine="0"/>
        <w:jc w:val="both"/>
        <w:rPr>
          <w:rFonts w:ascii="Verdana" w:hAnsi="Verdana" w:cs="Times New Roman"/>
          <w:sz w:val="20"/>
          <w:szCs w:val="20"/>
        </w:rPr>
      </w:pPr>
      <w:r w:rsidRPr="00B077B2">
        <w:rPr>
          <w:rFonts w:ascii="Verdana" w:eastAsia="Times New Roman" w:hAnsi="Verdana" w:cs="Arial"/>
          <w:sz w:val="20"/>
          <w:szCs w:val="20"/>
          <w:lang w:eastAsia="sk-SK"/>
        </w:rPr>
        <w:t xml:space="preserve">Splatnosť faktúry je </w:t>
      </w:r>
      <w:r>
        <w:rPr>
          <w:rFonts w:ascii="Verdana" w:eastAsia="Times New Roman" w:hAnsi="Verdana" w:cs="Arial"/>
          <w:sz w:val="20"/>
          <w:szCs w:val="20"/>
          <w:highlight w:val="yellow"/>
          <w:lang w:eastAsia="sk-SK"/>
        </w:rPr>
        <w:t>XX</w:t>
      </w:r>
      <w:r w:rsidRPr="00B077B2">
        <w:rPr>
          <w:rFonts w:ascii="Verdana" w:eastAsia="Times New Roman" w:hAnsi="Verdana" w:cs="Arial"/>
          <w:sz w:val="20"/>
          <w:szCs w:val="20"/>
          <w:lang w:eastAsia="sk-SK"/>
        </w:rPr>
        <w:t xml:space="preserve"> dní odo dňa jej vystavenia. Pokiaľ deň splatnosti faktúry podľa predchádzajúcej vety pripadne na sobotu, nedeľu, alebo deň pracovného pokoja, </w:t>
      </w:r>
      <w:r w:rsidRPr="00B077B2">
        <w:rPr>
          <w:rFonts w:ascii="Verdana" w:eastAsia="Times New Roman" w:hAnsi="Verdana" w:cs="Arial"/>
          <w:sz w:val="20"/>
          <w:szCs w:val="20"/>
          <w:lang w:eastAsia="sk-SK"/>
        </w:rPr>
        <w:lastRenderedPageBreak/>
        <w:t>za deň splatnosti sa považuje najbližší nasledujúci pracovný deň. Za zaplatenie faktúry sa považuje pripísanie fakturovanej čiastky v prospech účtu veriteľa.</w:t>
      </w:r>
    </w:p>
    <w:p w14:paraId="6D5EFED5" w14:textId="77777777" w:rsidR="00A131AD" w:rsidRPr="00B077B2" w:rsidRDefault="00A131AD" w:rsidP="00A131AD">
      <w:pPr>
        <w:pStyle w:val="Odsekzoznamu"/>
        <w:tabs>
          <w:tab w:val="left" w:pos="567"/>
        </w:tabs>
        <w:spacing w:line="240" w:lineRule="auto"/>
        <w:ind w:left="0"/>
        <w:jc w:val="both"/>
        <w:rPr>
          <w:rFonts w:ascii="Verdana" w:hAnsi="Verdana" w:cs="Times New Roman"/>
          <w:sz w:val="20"/>
          <w:szCs w:val="20"/>
        </w:rPr>
      </w:pPr>
    </w:p>
    <w:p w14:paraId="70632C42" w14:textId="77777777" w:rsidR="00A131AD" w:rsidRPr="001C6850" w:rsidRDefault="00A131AD" w:rsidP="00A131AD">
      <w:pPr>
        <w:pStyle w:val="Odsekzoznamu"/>
        <w:rPr>
          <w:rFonts w:ascii="Verdana" w:hAnsi="Verdana" w:cs="Times New Roman"/>
          <w:sz w:val="20"/>
          <w:szCs w:val="20"/>
        </w:rPr>
      </w:pPr>
    </w:p>
    <w:p w14:paraId="27A5DBFC" w14:textId="77777777" w:rsidR="00A131AD" w:rsidRDefault="00A131AD" w:rsidP="00122A0D">
      <w:pPr>
        <w:pStyle w:val="Odsekzoznamu"/>
        <w:keepNext/>
        <w:tabs>
          <w:tab w:val="left" w:pos="567"/>
        </w:tabs>
        <w:spacing w:after="0" w:line="240" w:lineRule="auto"/>
        <w:ind w:left="0"/>
        <w:jc w:val="center"/>
        <w:rPr>
          <w:rFonts w:ascii="Verdana" w:hAnsi="Verdana" w:cs="Times New Roman"/>
          <w:b/>
          <w:sz w:val="20"/>
          <w:szCs w:val="20"/>
        </w:rPr>
      </w:pPr>
      <w:r w:rsidRPr="000A179B">
        <w:rPr>
          <w:rFonts w:ascii="Verdana" w:hAnsi="Verdana" w:cs="Times New Roman"/>
          <w:b/>
          <w:sz w:val="20"/>
          <w:szCs w:val="20"/>
        </w:rPr>
        <w:t>IV.</w:t>
      </w:r>
    </w:p>
    <w:p w14:paraId="20F51DB4" w14:textId="77777777" w:rsidR="00A131AD" w:rsidRDefault="00A131AD" w:rsidP="00A131AD">
      <w:pPr>
        <w:pStyle w:val="Odsekzoznamu"/>
        <w:tabs>
          <w:tab w:val="left" w:pos="567"/>
        </w:tabs>
        <w:spacing w:after="0" w:line="240" w:lineRule="auto"/>
        <w:ind w:left="0"/>
        <w:jc w:val="center"/>
        <w:rPr>
          <w:rFonts w:ascii="Verdana" w:hAnsi="Verdana" w:cs="Times New Roman"/>
          <w:b/>
          <w:sz w:val="20"/>
          <w:szCs w:val="20"/>
        </w:rPr>
      </w:pPr>
      <w:r>
        <w:rPr>
          <w:rFonts w:ascii="Verdana" w:hAnsi="Verdana" w:cs="Times New Roman"/>
          <w:b/>
          <w:sz w:val="20"/>
          <w:szCs w:val="20"/>
        </w:rPr>
        <w:t>Zodpovednosť za škodu a omeškanie</w:t>
      </w:r>
    </w:p>
    <w:p w14:paraId="76813CFB" w14:textId="77777777" w:rsidR="00A131AD" w:rsidRPr="000A179B" w:rsidRDefault="00A131AD" w:rsidP="00A131AD">
      <w:pPr>
        <w:pStyle w:val="Odsekzoznamu"/>
        <w:tabs>
          <w:tab w:val="left" w:pos="567"/>
        </w:tabs>
        <w:spacing w:after="0" w:line="240" w:lineRule="auto"/>
        <w:ind w:left="0"/>
        <w:jc w:val="center"/>
        <w:rPr>
          <w:rFonts w:ascii="Verdana" w:hAnsi="Verdana" w:cs="Times New Roman"/>
          <w:b/>
          <w:sz w:val="20"/>
          <w:szCs w:val="20"/>
        </w:rPr>
      </w:pPr>
    </w:p>
    <w:p w14:paraId="570D6B09" w14:textId="77777777" w:rsidR="00A131AD" w:rsidRPr="00785236" w:rsidRDefault="00A131AD" w:rsidP="00A131AD">
      <w:pPr>
        <w:pStyle w:val="Odsekzoznamu"/>
        <w:numPr>
          <w:ilvl w:val="1"/>
          <w:numId w:val="2"/>
        </w:numPr>
        <w:tabs>
          <w:tab w:val="left" w:pos="567"/>
        </w:tabs>
        <w:spacing w:after="0" w:line="240" w:lineRule="auto"/>
        <w:ind w:left="0" w:firstLine="0"/>
        <w:jc w:val="both"/>
        <w:rPr>
          <w:rFonts w:ascii="Verdana" w:hAnsi="Verdana" w:cs="Times New Roman"/>
          <w:sz w:val="20"/>
          <w:szCs w:val="20"/>
        </w:rPr>
      </w:pPr>
      <w:r w:rsidRPr="00785236">
        <w:rPr>
          <w:rFonts w:ascii="Verdana" w:eastAsia="Times New Roman" w:hAnsi="Verdana" w:cs="Arial"/>
          <w:sz w:val="20"/>
          <w:szCs w:val="20"/>
          <w:lang w:eastAsia="sk-SK"/>
        </w:rPr>
        <w:t xml:space="preserve">Zmluvné strany venujú zvýšenú pozornosť predchádzaniu škodám, a hlavne všeobecnej prevencii vzniku škôd podľa platných predpisov. Zmluvná strana, ktorá porušuje svoju povinnosť, alebo ktorá s prihliadnutím ku všetkým okolnostiam má vedieť, že poruší svoju povinnosť zo Zmluvy, je povinná oznámiť druhej Zmluvnej strane povahu prekážky, ktorá jej bráni alebo bude brániť v plnení povinností a o jej dôsledkoch. Správa musí byť podaná bez zbytočného odkladu potom, ako sa povinná Zmluvná strana o prekážke dozvedela, alebo potom, ako sa pri náležitej starostlivosti mohla dozvedieť. </w:t>
      </w:r>
      <w:r>
        <w:rPr>
          <w:rFonts w:ascii="Verdana" w:eastAsia="Times New Roman" w:hAnsi="Verdana" w:cs="Arial"/>
          <w:sz w:val="20"/>
          <w:szCs w:val="20"/>
          <w:lang w:eastAsia="sk-SK"/>
        </w:rPr>
        <w:t>Zmluvná strana je oprávnená požadovať náhradu škody, ktorá bola spôsobená porušením povinnosti druhou Zmluvou stranou.</w:t>
      </w:r>
    </w:p>
    <w:p w14:paraId="38D009DE" w14:textId="77777777" w:rsidR="00A131AD" w:rsidRPr="00785236" w:rsidRDefault="00A131AD" w:rsidP="00A131AD">
      <w:pPr>
        <w:pStyle w:val="Odsekzoznamu"/>
        <w:tabs>
          <w:tab w:val="left" w:pos="567"/>
        </w:tabs>
        <w:spacing w:after="0" w:line="240" w:lineRule="auto"/>
        <w:ind w:left="0"/>
        <w:jc w:val="both"/>
        <w:rPr>
          <w:rFonts w:ascii="Verdana" w:hAnsi="Verdana" w:cs="Times New Roman"/>
          <w:sz w:val="20"/>
          <w:szCs w:val="20"/>
        </w:rPr>
      </w:pPr>
    </w:p>
    <w:p w14:paraId="20175C12" w14:textId="77777777" w:rsidR="00A131AD" w:rsidRPr="00785236" w:rsidRDefault="00A131AD" w:rsidP="00A131AD">
      <w:pPr>
        <w:pStyle w:val="Odsekzoznamu"/>
        <w:numPr>
          <w:ilvl w:val="1"/>
          <w:numId w:val="2"/>
        </w:numPr>
        <w:tabs>
          <w:tab w:val="left" w:pos="567"/>
        </w:tabs>
        <w:spacing w:after="0" w:line="240" w:lineRule="auto"/>
        <w:ind w:left="0" w:firstLine="0"/>
        <w:jc w:val="both"/>
        <w:rPr>
          <w:rFonts w:ascii="Verdana" w:hAnsi="Verdana" w:cs="Times New Roman"/>
          <w:sz w:val="20"/>
          <w:szCs w:val="20"/>
        </w:rPr>
      </w:pPr>
      <w:r w:rsidRPr="00785236">
        <w:rPr>
          <w:rFonts w:ascii="Verdana" w:eastAsia="Times New Roman" w:hAnsi="Verdana" w:cs="Arial"/>
          <w:sz w:val="20"/>
          <w:szCs w:val="20"/>
          <w:lang w:eastAsia="sk-SK"/>
        </w:rPr>
        <w:t xml:space="preserve">Právo na náhradu škody sa riadi ustanoveniami </w:t>
      </w:r>
      <w:r>
        <w:rPr>
          <w:rFonts w:ascii="Verdana" w:eastAsia="Times New Roman" w:hAnsi="Verdana" w:cs="Arial"/>
          <w:sz w:val="20"/>
          <w:szCs w:val="20"/>
          <w:lang w:eastAsia="sk-SK"/>
        </w:rPr>
        <w:t xml:space="preserve">všeobecne záväzných právnych predpisov, najmä ustanoveniami </w:t>
      </w:r>
      <w:r w:rsidRPr="00785236">
        <w:rPr>
          <w:rFonts w:ascii="Verdana" w:eastAsia="Times New Roman" w:hAnsi="Verdana" w:cs="Arial"/>
          <w:sz w:val="20"/>
          <w:szCs w:val="20"/>
          <w:lang w:eastAsia="sk-SK"/>
        </w:rPr>
        <w:t>O</w:t>
      </w:r>
      <w:r>
        <w:rPr>
          <w:rFonts w:ascii="Verdana" w:eastAsia="Times New Roman" w:hAnsi="Verdana" w:cs="Arial"/>
          <w:sz w:val="20"/>
          <w:szCs w:val="20"/>
          <w:lang w:eastAsia="sk-SK"/>
        </w:rPr>
        <w:t>bchodného zákonníka.</w:t>
      </w:r>
    </w:p>
    <w:p w14:paraId="3B33F0E3" w14:textId="77777777" w:rsidR="00A131AD" w:rsidRPr="00785236" w:rsidRDefault="00A131AD" w:rsidP="00A131AD">
      <w:pPr>
        <w:pStyle w:val="Odsekzoznamu"/>
        <w:tabs>
          <w:tab w:val="left" w:pos="567"/>
        </w:tabs>
        <w:spacing w:after="0" w:line="240" w:lineRule="auto"/>
        <w:ind w:left="0"/>
        <w:jc w:val="both"/>
        <w:rPr>
          <w:rFonts w:ascii="Verdana" w:hAnsi="Verdana" w:cs="Times New Roman"/>
          <w:sz w:val="20"/>
          <w:szCs w:val="20"/>
        </w:rPr>
      </w:pPr>
    </w:p>
    <w:p w14:paraId="52ACFFD8" w14:textId="77777777" w:rsidR="00A131AD" w:rsidRPr="00785236" w:rsidRDefault="00A131AD" w:rsidP="00A131AD">
      <w:pPr>
        <w:pStyle w:val="Odsekzoznamu"/>
        <w:numPr>
          <w:ilvl w:val="1"/>
          <w:numId w:val="2"/>
        </w:numPr>
        <w:tabs>
          <w:tab w:val="left" w:pos="567"/>
        </w:tabs>
        <w:spacing w:after="0" w:line="240" w:lineRule="auto"/>
        <w:ind w:left="0" w:firstLine="0"/>
        <w:jc w:val="both"/>
        <w:rPr>
          <w:rFonts w:ascii="Verdana" w:hAnsi="Verdana" w:cs="Times New Roman"/>
          <w:sz w:val="20"/>
          <w:szCs w:val="20"/>
        </w:rPr>
      </w:pPr>
      <w:r w:rsidRPr="00785236">
        <w:rPr>
          <w:rFonts w:ascii="Verdana" w:eastAsia="Times New Roman" w:hAnsi="Verdana" w:cs="Arial"/>
          <w:sz w:val="20"/>
          <w:szCs w:val="20"/>
          <w:lang w:eastAsia="sk-SK"/>
        </w:rPr>
        <w:t xml:space="preserve">Zmluvné strany sa dohodli, že v prípade omeškania s úhradou splatného záväzku podľa tejto </w:t>
      </w:r>
      <w:r>
        <w:rPr>
          <w:rFonts w:ascii="Verdana" w:eastAsia="Times New Roman" w:hAnsi="Verdana" w:cs="Arial"/>
          <w:sz w:val="20"/>
          <w:szCs w:val="20"/>
          <w:lang w:eastAsia="sk-SK"/>
        </w:rPr>
        <w:t>Zmluvy</w:t>
      </w:r>
      <w:r w:rsidRPr="00785236">
        <w:rPr>
          <w:rFonts w:ascii="Verdana" w:eastAsia="Times New Roman" w:hAnsi="Verdana" w:cs="Arial"/>
          <w:sz w:val="20"/>
          <w:szCs w:val="20"/>
          <w:lang w:eastAsia="sk-SK"/>
        </w:rPr>
        <w:t xml:space="preserve"> je druhá Zmluvná strana oprávnená fakturovať úrok z omeškania podľa § 369 ods. 2 Obchodného </w:t>
      </w:r>
      <w:r w:rsidRPr="00785236">
        <w:rPr>
          <w:rFonts w:ascii="Verdana" w:eastAsia="Times New Roman" w:hAnsi="Verdana" w:cs="Arial"/>
          <w:sz w:val="20"/>
          <w:szCs w:val="20"/>
          <w:lang w:eastAsia="sk-SK"/>
        </w:rPr>
        <w:t>zákonníka a to za každý začatý deň omeškania.</w:t>
      </w:r>
    </w:p>
    <w:p w14:paraId="51DFD0F8" w14:textId="77777777" w:rsidR="00A131AD" w:rsidRPr="00785236" w:rsidRDefault="00A131AD" w:rsidP="00A131AD">
      <w:pPr>
        <w:pStyle w:val="Odsekzoznamu"/>
        <w:tabs>
          <w:tab w:val="left" w:pos="567"/>
        </w:tabs>
        <w:spacing w:after="0" w:line="240" w:lineRule="auto"/>
        <w:ind w:left="0"/>
        <w:jc w:val="both"/>
        <w:rPr>
          <w:rFonts w:ascii="Verdana" w:hAnsi="Verdana" w:cs="Times New Roman"/>
          <w:sz w:val="20"/>
          <w:szCs w:val="20"/>
        </w:rPr>
      </w:pPr>
    </w:p>
    <w:p w14:paraId="12608939" w14:textId="77777777" w:rsidR="00A131AD" w:rsidRPr="000A179B" w:rsidRDefault="00A131AD" w:rsidP="00A131AD">
      <w:pPr>
        <w:pStyle w:val="Odsekzoznamu"/>
        <w:tabs>
          <w:tab w:val="left" w:pos="567"/>
        </w:tabs>
        <w:spacing w:after="0" w:line="240" w:lineRule="auto"/>
        <w:ind w:left="0"/>
        <w:jc w:val="center"/>
        <w:rPr>
          <w:rFonts w:ascii="Verdana" w:hAnsi="Verdana" w:cs="Times New Roman"/>
          <w:b/>
          <w:sz w:val="20"/>
          <w:szCs w:val="20"/>
        </w:rPr>
      </w:pPr>
      <w:r w:rsidRPr="000A179B">
        <w:rPr>
          <w:rFonts w:ascii="Verdana" w:hAnsi="Verdana" w:cs="Times New Roman"/>
          <w:b/>
          <w:sz w:val="20"/>
          <w:szCs w:val="20"/>
        </w:rPr>
        <w:t>V.</w:t>
      </w:r>
    </w:p>
    <w:p w14:paraId="1C7CFBFE" w14:textId="14F517FE" w:rsidR="00A131AD" w:rsidRPr="000A179B" w:rsidRDefault="00B53BAB" w:rsidP="00A131AD">
      <w:pPr>
        <w:pStyle w:val="Odsekzoznamu"/>
        <w:tabs>
          <w:tab w:val="left" w:pos="567"/>
        </w:tabs>
        <w:spacing w:after="0" w:line="240" w:lineRule="auto"/>
        <w:ind w:left="0"/>
        <w:jc w:val="center"/>
        <w:rPr>
          <w:rFonts w:ascii="Verdana" w:hAnsi="Verdana" w:cs="Times New Roman"/>
          <w:b/>
          <w:sz w:val="20"/>
          <w:szCs w:val="20"/>
        </w:rPr>
      </w:pPr>
      <w:r>
        <w:rPr>
          <w:rFonts w:ascii="Verdana" w:hAnsi="Verdana" w:cs="Times New Roman"/>
          <w:b/>
          <w:sz w:val="20"/>
          <w:szCs w:val="20"/>
        </w:rPr>
        <w:t>Záväzok mlčanlivosti</w:t>
      </w:r>
    </w:p>
    <w:p w14:paraId="01DC002A" w14:textId="77777777" w:rsidR="00A131AD" w:rsidRPr="000A179B" w:rsidRDefault="00A131AD" w:rsidP="00A131AD">
      <w:pPr>
        <w:pStyle w:val="Odsekzoznamu"/>
        <w:tabs>
          <w:tab w:val="left" w:pos="567"/>
        </w:tabs>
        <w:spacing w:after="0" w:line="240" w:lineRule="auto"/>
        <w:ind w:left="0"/>
        <w:jc w:val="center"/>
        <w:rPr>
          <w:rFonts w:ascii="Verdana" w:hAnsi="Verdana" w:cs="Times New Roman"/>
          <w:b/>
          <w:sz w:val="20"/>
          <w:szCs w:val="20"/>
        </w:rPr>
      </w:pPr>
    </w:p>
    <w:p w14:paraId="6FFF0A45" w14:textId="77777777" w:rsidR="00A131AD" w:rsidRPr="00283D6D" w:rsidRDefault="00A131AD" w:rsidP="00A131AD">
      <w:pPr>
        <w:pStyle w:val="Odsekzoznamu"/>
        <w:numPr>
          <w:ilvl w:val="1"/>
          <w:numId w:val="6"/>
        </w:numPr>
        <w:tabs>
          <w:tab w:val="left" w:pos="567"/>
        </w:tabs>
        <w:spacing w:after="0" w:line="240" w:lineRule="auto"/>
        <w:ind w:left="0" w:firstLine="0"/>
        <w:jc w:val="both"/>
        <w:rPr>
          <w:rFonts w:ascii="Verdana" w:hAnsi="Verdana" w:cs="Times New Roman"/>
          <w:sz w:val="20"/>
          <w:szCs w:val="20"/>
        </w:rPr>
      </w:pPr>
      <w:r w:rsidRPr="00283D6D">
        <w:rPr>
          <w:rFonts w:ascii="Verdana" w:hAnsi="Verdana"/>
          <w:sz w:val="20"/>
          <w:szCs w:val="20"/>
        </w:rPr>
        <w:t xml:space="preserve">Zmluvné strany sa zaväzujú, že obchodné alebo technické informácie, ktoré sú súčasťou tejto Zmluvy alebo s ktorými budú Zmluvné </w:t>
      </w:r>
      <w:r w:rsidRPr="00283D6D">
        <w:rPr>
          <w:rFonts w:ascii="Verdana" w:hAnsi="Verdana"/>
          <w:sz w:val="20"/>
          <w:szCs w:val="20"/>
        </w:rPr>
        <w:t>strany oboznámené v priebehu trvania zmluvného vzťahu založeného touto Zmluvou, sú predmetom obchodného tajomstva a nebudú použité na akýkoľvek iný, než zmluvný účel a nebudú sprístupnené tretej osobe. Zmluvné strany sú si vedomé následkov, ktoré môžu byť voči ním uplatňované v prípade porušenia tohto záväzku. Toto ustanovenie sa nevzťahuje na údaje známe pred uzavretím Zmluvy alebo na údaje všeobecne známe.</w:t>
      </w:r>
    </w:p>
    <w:p w14:paraId="2639F00F" w14:textId="77777777" w:rsidR="00A131AD" w:rsidRPr="00283D6D" w:rsidRDefault="00A131AD" w:rsidP="00A131AD">
      <w:pPr>
        <w:pStyle w:val="Odsekzoznamu"/>
        <w:tabs>
          <w:tab w:val="left" w:pos="567"/>
        </w:tabs>
        <w:spacing w:after="0" w:line="240" w:lineRule="auto"/>
        <w:ind w:left="0"/>
        <w:jc w:val="both"/>
        <w:rPr>
          <w:rFonts w:ascii="Verdana" w:hAnsi="Verdana" w:cs="Times New Roman"/>
          <w:sz w:val="20"/>
          <w:szCs w:val="20"/>
        </w:rPr>
      </w:pPr>
    </w:p>
    <w:p w14:paraId="17BB24BA" w14:textId="77777777" w:rsidR="00A131AD" w:rsidRPr="00246632" w:rsidRDefault="00A131AD" w:rsidP="00A131AD">
      <w:pPr>
        <w:pStyle w:val="Odsekzoznamu"/>
        <w:numPr>
          <w:ilvl w:val="1"/>
          <w:numId w:val="6"/>
        </w:numPr>
        <w:tabs>
          <w:tab w:val="left" w:pos="567"/>
        </w:tabs>
        <w:spacing w:after="0" w:line="240" w:lineRule="auto"/>
        <w:ind w:left="0" w:firstLine="0"/>
        <w:jc w:val="both"/>
        <w:rPr>
          <w:rFonts w:ascii="Verdana" w:hAnsi="Verdana" w:cs="Times New Roman"/>
          <w:sz w:val="20"/>
          <w:szCs w:val="20"/>
        </w:rPr>
      </w:pPr>
      <w:r w:rsidRPr="00283D6D">
        <w:rPr>
          <w:rFonts w:ascii="Verdana" w:hAnsi="Verdana"/>
          <w:sz w:val="20"/>
          <w:szCs w:val="20"/>
        </w:rPr>
        <w:t>Zmluvné strany sa zaväzujú, že budú zachovávať mlčanlivosť o všetkých poznatkoch a informáciách, ktoré si navzájom poskytli pri vzájomných rokovaniach o uzavretí Zmluvy, ako aj o všetkých poznatkoch a informáciách, ktoré získajú v súvislosti s výkonom práv a povinností vyplývajúcich zo Zmluvy; tento záväzok mlčanlivosti sa nevzťahuje na prípady, ak niektorá zo Zmluvných strán poskytne informácie alebo písomnosti súvisiace so Zmluvou tretím osobám, ktoré jej poskytujú odborné služby a ktoré majú zákonom uloženú povinnosť mlčanlivosti (napr. advokátom v súvislosti s poskytovaním právnej pomoci, daňovým poradcom v súvislosti s poskytovaním daňového poradenstva) alebo povinnosť poskytnúť informácie alebo písomnosti súvisiace so Zmluvou vyplýva zo všeobecne záväzného právneho predpisu.</w:t>
      </w:r>
    </w:p>
    <w:p w14:paraId="017CACAB" w14:textId="77777777" w:rsidR="00A131AD" w:rsidRPr="00283D6D" w:rsidRDefault="00A131AD" w:rsidP="00A131AD">
      <w:pPr>
        <w:pStyle w:val="Odsekzoznamu"/>
        <w:tabs>
          <w:tab w:val="left" w:pos="567"/>
        </w:tabs>
        <w:spacing w:after="0" w:line="240" w:lineRule="auto"/>
        <w:ind w:left="0"/>
        <w:jc w:val="both"/>
        <w:rPr>
          <w:rFonts w:ascii="Verdana" w:hAnsi="Verdana" w:cs="Times New Roman"/>
          <w:sz w:val="20"/>
          <w:szCs w:val="20"/>
        </w:rPr>
      </w:pPr>
    </w:p>
    <w:p w14:paraId="26F8DF55" w14:textId="77777777" w:rsidR="00A131AD" w:rsidRPr="00246632" w:rsidRDefault="00A131AD" w:rsidP="00A131AD">
      <w:pPr>
        <w:pStyle w:val="Odsekzoznamu"/>
        <w:numPr>
          <w:ilvl w:val="1"/>
          <w:numId w:val="6"/>
        </w:numPr>
        <w:tabs>
          <w:tab w:val="left" w:pos="567"/>
        </w:tabs>
        <w:spacing w:after="0" w:line="240" w:lineRule="auto"/>
        <w:ind w:left="0" w:firstLine="0"/>
        <w:jc w:val="both"/>
        <w:rPr>
          <w:rFonts w:ascii="Verdana" w:hAnsi="Verdana" w:cs="Times New Roman"/>
          <w:sz w:val="20"/>
          <w:szCs w:val="20"/>
        </w:rPr>
      </w:pPr>
      <w:r w:rsidRPr="00246632">
        <w:rPr>
          <w:rFonts w:ascii="Verdana" w:hAnsi="Verdana"/>
          <w:sz w:val="20"/>
          <w:szCs w:val="20"/>
        </w:rPr>
        <w:t>Zmluvné strany sa zároveň zaväzujú, že nič z toho, čo sa v súvislosti so Zmluvou dozvedeli alebo ešte len dozvedia, nepoužijú v rozpore so záujmami druhej Zmluvnej strany. Tento záväzok mlčanlivosti platí i po skončení Zmluvy; od tejto povinnosti môže byť Zmluvná strana oslobodená len v prípade, ak tak ustanovuje všeobecne záväzný právny predpis alebo písomným vyhlásením druhej Zmluvnej strany.</w:t>
      </w:r>
    </w:p>
    <w:p w14:paraId="349C9719" w14:textId="77777777" w:rsidR="00A131AD" w:rsidRDefault="00A131AD" w:rsidP="00A131AD">
      <w:pPr>
        <w:pStyle w:val="Odsekzoznamu"/>
        <w:tabs>
          <w:tab w:val="left" w:pos="567"/>
        </w:tabs>
        <w:spacing w:after="0" w:line="240" w:lineRule="auto"/>
        <w:ind w:left="0"/>
        <w:jc w:val="both"/>
        <w:rPr>
          <w:rFonts w:ascii="Verdana" w:hAnsi="Verdana"/>
          <w:sz w:val="20"/>
          <w:szCs w:val="20"/>
        </w:rPr>
      </w:pPr>
    </w:p>
    <w:p w14:paraId="765D698A" w14:textId="77777777" w:rsidR="00A131AD" w:rsidRPr="000A179B" w:rsidRDefault="00A131AD" w:rsidP="00A131AD">
      <w:pPr>
        <w:pStyle w:val="Odsekzoznamu"/>
        <w:tabs>
          <w:tab w:val="left" w:pos="567"/>
        </w:tabs>
        <w:spacing w:after="0" w:line="240" w:lineRule="auto"/>
        <w:ind w:left="0"/>
        <w:jc w:val="center"/>
        <w:rPr>
          <w:rFonts w:ascii="Verdana" w:hAnsi="Verdana" w:cs="Times New Roman"/>
          <w:b/>
          <w:sz w:val="20"/>
          <w:szCs w:val="20"/>
        </w:rPr>
      </w:pPr>
    </w:p>
    <w:p w14:paraId="78A6D851" w14:textId="77777777" w:rsidR="00A131AD" w:rsidRPr="000A179B" w:rsidRDefault="00A131AD" w:rsidP="00A131AD">
      <w:pPr>
        <w:pStyle w:val="Odsekzoznamu"/>
        <w:keepNext/>
        <w:tabs>
          <w:tab w:val="left" w:pos="567"/>
        </w:tabs>
        <w:spacing w:after="0" w:line="240" w:lineRule="auto"/>
        <w:ind w:left="0"/>
        <w:jc w:val="center"/>
        <w:rPr>
          <w:rFonts w:ascii="Verdana" w:hAnsi="Verdana" w:cs="Times New Roman"/>
          <w:b/>
          <w:sz w:val="20"/>
          <w:szCs w:val="20"/>
        </w:rPr>
      </w:pPr>
      <w:r w:rsidRPr="000A179B">
        <w:rPr>
          <w:rFonts w:ascii="Verdana" w:hAnsi="Verdana" w:cs="Times New Roman"/>
          <w:b/>
          <w:sz w:val="20"/>
          <w:szCs w:val="20"/>
        </w:rPr>
        <w:t>VI.</w:t>
      </w:r>
    </w:p>
    <w:p w14:paraId="33C5835A" w14:textId="77777777" w:rsidR="00A131AD" w:rsidRPr="000A179B" w:rsidRDefault="00A131AD" w:rsidP="00A131AD">
      <w:pPr>
        <w:pStyle w:val="Odsekzoznamu"/>
        <w:tabs>
          <w:tab w:val="left" w:pos="567"/>
        </w:tabs>
        <w:spacing w:after="0" w:line="240" w:lineRule="auto"/>
        <w:ind w:left="0"/>
        <w:jc w:val="center"/>
        <w:rPr>
          <w:rFonts w:ascii="Verdana" w:hAnsi="Verdana" w:cs="Times New Roman"/>
          <w:b/>
          <w:sz w:val="20"/>
          <w:szCs w:val="20"/>
        </w:rPr>
      </w:pPr>
      <w:r w:rsidRPr="000A179B">
        <w:rPr>
          <w:rFonts w:ascii="Verdana" w:hAnsi="Verdana" w:cs="Times New Roman"/>
          <w:b/>
          <w:sz w:val="20"/>
          <w:szCs w:val="20"/>
        </w:rPr>
        <w:t>Trvanie zmluvného vzťahu</w:t>
      </w:r>
    </w:p>
    <w:p w14:paraId="3B4CEB23" w14:textId="77777777" w:rsidR="00A131AD" w:rsidRPr="000A179B" w:rsidRDefault="00A131AD" w:rsidP="00A131AD">
      <w:pPr>
        <w:pStyle w:val="Odsekzoznamu"/>
        <w:tabs>
          <w:tab w:val="left" w:pos="567"/>
        </w:tabs>
        <w:spacing w:after="0" w:line="240" w:lineRule="auto"/>
        <w:ind w:left="0"/>
        <w:jc w:val="center"/>
        <w:rPr>
          <w:rFonts w:ascii="Verdana" w:hAnsi="Verdana" w:cs="Times New Roman"/>
          <w:b/>
          <w:sz w:val="20"/>
          <w:szCs w:val="20"/>
        </w:rPr>
      </w:pPr>
    </w:p>
    <w:p w14:paraId="10E57695" w14:textId="77777777" w:rsidR="00A131AD" w:rsidRPr="000A179B" w:rsidRDefault="00A131AD" w:rsidP="00A131AD">
      <w:pPr>
        <w:pStyle w:val="Odsekzoznamu"/>
        <w:numPr>
          <w:ilvl w:val="1"/>
          <w:numId w:val="3"/>
        </w:numPr>
        <w:tabs>
          <w:tab w:val="left" w:pos="567"/>
        </w:tabs>
        <w:spacing w:after="0" w:line="240" w:lineRule="auto"/>
        <w:ind w:left="0" w:firstLine="0"/>
        <w:jc w:val="both"/>
        <w:rPr>
          <w:rFonts w:ascii="Verdana" w:hAnsi="Verdana" w:cs="Times New Roman"/>
          <w:sz w:val="20"/>
          <w:szCs w:val="20"/>
        </w:rPr>
      </w:pPr>
      <w:r w:rsidRPr="000A179B">
        <w:rPr>
          <w:rFonts w:ascii="Verdana" w:hAnsi="Verdana" w:cs="Times New Roman"/>
          <w:sz w:val="20"/>
          <w:szCs w:val="20"/>
        </w:rPr>
        <w:t>Táto Zmluva sa uzatvára na dobu neurčitú.</w:t>
      </w:r>
      <w:r>
        <w:rPr>
          <w:rFonts w:ascii="Verdana" w:hAnsi="Verdana" w:cs="Times New Roman"/>
          <w:sz w:val="20"/>
          <w:szCs w:val="20"/>
        </w:rPr>
        <w:t xml:space="preserve"> </w:t>
      </w:r>
    </w:p>
    <w:p w14:paraId="4E02F5F0" w14:textId="77777777" w:rsidR="00A131AD" w:rsidRPr="000A179B" w:rsidRDefault="00A131AD" w:rsidP="00A131AD">
      <w:pPr>
        <w:pStyle w:val="Odsekzoznamu"/>
        <w:tabs>
          <w:tab w:val="left" w:pos="567"/>
        </w:tabs>
        <w:spacing w:after="0" w:line="240" w:lineRule="auto"/>
        <w:ind w:left="0"/>
        <w:jc w:val="both"/>
        <w:rPr>
          <w:rFonts w:ascii="Verdana" w:hAnsi="Verdana" w:cs="Times New Roman"/>
          <w:sz w:val="20"/>
          <w:szCs w:val="20"/>
        </w:rPr>
      </w:pPr>
    </w:p>
    <w:p w14:paraId="62A1E0C9" w14:textId="77777777" w:rsidR="00A131AD" w:rsidRPr="000A179B" w:rsidRDefault="00A131AD" w:rsidP="00A131AD">
      <w:pPr>
        <w:pStyle w:val="Odsekzoznamu"/>
        <w:numPr>
          <w:ilvl w:val="1"/>
          <w:numId w:val="3"/>
        </w:numPr>
        <w:tabs>
          <w:tab w:val="left" w:pos="0"/>
          <w:tab w:val="left" w:pos="567"/>
        </w:tabs>
        <w:spacing w:after="0" w:line="240" w:lineRule="auto"/>
        <w:ind w:left="0" w:firstLine="0"/>
        <w:jc w:val="both"/>
        <w:rPr>
          <w:rFonts w:ascii="Verdana" w:hAnsi="Verdana" w:cs="Times New Roman"/>
          <w:sz w:val="20"/>
          <w:szCs w:val="20"/>
        </w:rPr>
      </w:pPr>
      <w:r w:rsidRPr="000A179B">
        <w:rPr>
          <w:rFonts w:ascii="Verdana" w:hAnsi="Verdana" w:cs="Times New Roman"/>
          <w:sz w:val="20"/>
          <w:szCs w:val="20"/>
        </w:rPr>
        <w:t xml:space="preserve">Zmluvný vzťah založený touto Zmluvou možno ukončiť </w:t>
      </w:r>
    </w:p>
    <w:p w14:paraId="77396EBC" w14:textId="77777777" w:rsidR="00A131AD" w:rsidRPr="000A179B" w:rsidRDefault="00A131AD" w:rsidP="00A131AD">
      <w:pPr>
        <w:pStyle w:val="Odsekzoznamu"/>
        <w:numPr>
          <w:ilvl w:val="0"/>
          <w:numId w:val="4"/>
        </w:numPr>
        <w:tabs>
          <w:tab w:val="left" w:pos="0"/>
          <w:tab w:val="left" w:pos="567"/>
        </w:tabs>
        <w:spacing w:line="240" w:lineRule="auto"/>
        <w:ind w:left="0" w:firstLine="0"/>
        <w:jc w:val="both"/>
        <w:rPr>
          <w:rFonts w:ascii="Verdana" w:hAnsi="Verdana" w:cs="Times New Roman"/>
          <w:sz w:val="20"/>
          <w:szCs w:val="20"/>
        </w:rPr>
      </w:pPr>
      <w:r>
        <w:rPr>
          <w:rFonts w:ascii="Verdana" w:hAnsi="Verdana" w:cs="Times New Roman"/>
          <w:sz w:val="20"/>
          <w:szCs w:val="20"/>
        </w:rPr>
        <w:t xml:space="preserve">písomnou </w:t>
      </w:r>
      <w:r w:rsidRPr="000A179B">
        <w:rPr>
          <w:rFonts w:ascii="Verdana" w:hAnsi="Verdana" w:cs="Times New Roman"/>
          <w:sz w:val="20"/>
          <w:szCs w:val="20"/>
        </w:rPr>
        <w:t>dohodou Zmluvných strán,</w:t>
      </w:r>
    </w:p>
    <w:p w14:paraId="715A1BD4" w14:textId="77777777" w:rsidR="00A131AD" w:rsidRPr="00246632" w:rsidRDefault="00A131AD" w:rsidP="00A131AD">
      <w:pPr>
        <w:pStyle w:val="Odsekzoznamu"/>
        <w:numPr>
          <w:ilvl w:val="0"/>
          <w:numId w:val="4"/>
        </w:numPr>
        <w:tabs>
          <w:tab w:val="left" w:pos="0"/>
          <w:tab w:val="left" w:pos="567"/>
        </w:tabs>
        <w:spacing w:after="0" w:line="240" w:lineRule="auto"/>
        <w:ind w:left="0" w:firstLine="0"/>
        <w:jc w:val="both"/>
        <w:rPr>
          <w:rFonts w:ascii="Verdana" w:hAnsi="Verdana" w:cs="Times New Roman"/>
          <w:sz w:val="20"/>
          <w:szCs w:val="20"/>
        </w:rPr>
      </w:pPr>
      <w:r w:rsidRPr="00246632">
        <w:rPr>
          <w:rFonts w:ascii="Verdana" w:hAnsi="Verdana" w:cs="Times New Roman"/>
          <w:sz w:val="20"/>
          <w:szCs w:val="20"/>
        </w:rPr>
        <w:t>písomnou výpoveďou</w:t>
      </w:r>
      <w:r w:rsidRPr="00246632">
        <w:rPr>
          <w:rFonts w:ascii="Verdana" w:hAnsi="Verdana"/>
          <w:sz w:val="20"/>
          <w:szCs w:val="20"/>
        </w:rPr>
        <w:t xml:space="preserve"> </w:t>
      </w:r>
      <w:r>
        <w:rPr>
          <w:rFonts w:ascii="Verdana" w:eastAsia="Times New Roman" w:hAnsi="Verdana" w:cs="Arial"/>
          <w:sz w:val="20"/>
          <w:szCs w:val="20"/>
          <w:lang w:eastAsia="sk-SK"/>
        </w:rPr>
        <w:t xml:space="preserve">ktorejkoľvek zo Zmluvných strán s </w:t>
      </w:r>
      <w:r w:rsidRPr="00DF2FF7">
        <w:rPr>
          <w:rFonts w:ascii="Verdana" w:eastAsia="Times New Roman" w:hAnsi="Verdana" w:cs="Arial"/>
          <w:sz w:val="20"/>
          <w:szCs w:val="20"/>
          <w:lang w:eastAsia="sk-SK"/>
        </w:rPr>
        <w:t xml:space="preserve"> </w:t>
      </w:r>
      <w:r>
        <w:rPr>
          <w:rFonts w:ascii="Verdana" w:eastAsia="Times New Roman" w:hAnsi="Verdana" w:cs="Arial"/>
          <w:sz w:val="20"/>
          <w:szCs w:val="20"/>
          <w:highlight w:val="yellow"/>
          <w:lang w:eastAsia="sk-SK"/>
        </w:rPr>
        <w:t xml:space="preserve">(*) </w:t>
      </w:r>
      <w:r w:rsidRPr="00CE7564">
        <w:rPr>
          <w:rFonts w:ascii="Verdana" w:eastAsia="Times New Roman" w:hAnsi="Verdana" w:cs="Arial"/>
          <w:sz w:val="20"/>
          <w:szCs w:val="20"/>
          <w:highlight w:val="yellow"/>
          <w:lang w:eastAsia="sk-SK"/>
        </w:rPr>
        <w:t>mesačnou</w:t>
      </w:r>
      <w:r>
        <w:rPr>
          <w:rFonts w:ascii="Verdana" w:eastAsia="Times New Roman" w:hAnsi="Verdana" w:cs="Arial"/>
          <w:sz w:val="20"/>
          <w:szCs w:val="20"/>
          <w:lang w:eastAsia="sk-SK"/>
        </w:rPr>
        <w:t xml:space="preserve"> výpovednou lehotou, ktorá začína plynúť prvým dňom kalendárneho mesiaca nasledujúceho po mesiaci, v ktorom bola výpoveď Zmluvnej strane doručená,</w:t>
      </w:r>
    </w:p>
    <w:p w14:paraId="28EA85D5" w14:textId="77777777" w:rsidR="00A131AD" w:rsidRDefault="00A131AD" w:rsidP="00A131AD">
      <w:pPr>
        <w:pStyle w:val="Odsekzoznamu"/>
        <w:numPr>
          <w:ilvl w:val="0"/>
          <w:numId w:val="4"/>
        </w:numPr>
        <w:tabs>
          <w:tab w:val="left" w:pos="0"/>
          <w:tab w:val="left" w:pos="567"/>
        </w:tabs>
        <w:spacing w:after="0" w:line="240" w:lineRule="auto"/>
        <w:ind w:left="0" w:firstLine="0"/>
        <w:jc w:val="both"/>
        <w:rPr>
          <w:rFonts w:ascii="Verdana" w:hAnsi="Verdana" w:cs="Times New Roman"/>
          <w:sz w:val="20"/>
          <w:szCs w:val="20"/>
        </w:rPr>
      </w:pPr>
      <w:r>
        <w:rPr>
          <w:rFonts w:ascii="Verdana" w:hAnsi="Verdana" w:cs="Times New Roman"/>
          <w:sz w:val="20"/>
          <w:szCs w:val="20"/>
        </w:rPr>
        <w:t xml:space="preserve">odstúpením od Zmluvy </w:t>
      </w:r>
      <w:r w:rsidRPr="00CE7564">
        <w:rPr>
          <w:rFonts w:ascii="Verdana" w:eastAsia="Times New Roman" w:hAnsi="Verdana" w:cs="Arial"/>
          <w:sz w:val="20"/>
          <w:szCs w:val="20"/>
          <w:lang w:eastAsia="sk-SK"/>
        </w:rPr>
        <w:t>z dôvodov podstatného porušenia po</w:t>
      </w:r>
      <w:r>
        <w:rPr>
          <w:rFonts w:ascii="Verdana" w:eastAsia="Times New Roman" w:hAnsi="Verdana" w:cs="Arial"/>
          <w:sz w:val="20"/>
          <w:szCs w:val="20"/>
          <w:lang w:eastAsia="sk-SK"/>
        </w:rPr>
        <w:t>vinností vyplývajúcich z tejto Zmluvy</w:t>
      </w:r>
      <w:r w:rsidRPr="00CE7564">
        <w:rPr>
          <w:rFonts w:ascii="Verdana" w:eastAsia="Times New Roman" w:hAnsi="Verdana" w:cs="Arial"/>
          <w:sz w:val="20"/>
          <w:szCs w:val="20"/>
          <w:lang w:eastAsia="sk-SK"/>
        </w:rPr>
        <w:t>, alebo z dôvodov, pre ktoré pripúšťa odstúpenie od zmluvy Obchodný zákonník</w:t>
      </w:r>
      <w:r>
        <w:rPr>
          <w:rFonts w:ascii="Verdana" w:hAnsi="Verdana" w:cs="Times New Roman"/>
          <w:sz w:val="20"/>
          <w:szCs w:val="20"/>
        </w:rPr>
        <w:t>.</w:t>
      </w:r>
    </w:p>
    <w:p w14:paraId="481D12EC" w14:textId="77777777" w:rsidR="00A131AD" w:rsidRPr="00246632" w:rsidRDefault="00A131AD" w:rsidP="00A131AD">
      <w:pPr>
        <w:pStyle w:val="Odsekzoznamu"/>
        <w:tabs>
          <w:tab w:val="left" w:pos="0"/>
          <w:tab w:val="left" w:pos="567"/>
        </w:tabs>
        <w:spacing w:after="0" w:line="240" w:lineRule="auto"/>
        <w:ind w:left="0"/>
        <w:jc w:val="both"/>
        <w:rPr>
          <w:rFonts w:ascii="Verdana" w:hAnsi="Verdana" w:cs="Times New Roman"/>
          <w:sz w:val="20"/>
          <w:szCs w:val="20"/>
        </w:rPr>
      </w:pPr>
    </w:p>
    <w:p w14:paraId="1E6BB9B5" w14:textId="77777777" w:rsidR="00A131AD" w:rsidRPr="00DF2FF7" w:rsidRDefault="00A131AD" w:rsidP="00A131AD">
      <w:pPr>
        <w:pStyle w:val="Odsekzoznamu"/>
        <w:numPr>
          <w:ilvl w:val="1"/>
          <w:numId w:val="3"/>
        </w:numPr>
        <w:tabs>
          <w:tab w:val="left" w:pos="567"/>
        </w:tabs>
        <w:spacing w:after="0" w:line="240" w:lineRule="auto"/>
        <w:ind w:left="0" w:firstLine="0"/>
        <w:jc w:val="both"/>
        <w:rPr>
          <w:rFonts w:ascii="Verdana" w:hAnsi="Verdana" w:cs="Times New Roman"/>
          <w:sz w:val="20"/>
          <w:szCs w:val="20"/>
        </w:rPr>
      </w:pPr>
      <w:r w:rsidRPr="00DF2FF7">
        <w:rPr>
          <w:rFonts w:ascii="Verdana" w:hAnsi="Verdana"/>
          <w:sz w:val="20"/>
          <w:szCs w:val="20"/>
        </w:rPr>
        <w:t xml:space="preserve">Ktorákoľvek Zmluvná strana je oprávnená vypovedať túto Zmluvu aj bez udania dôvodu. </w:t>
      </w:r>
    </w:p>
    <w:p w14:paraId="25C023A8" w14:textId="77777777" w:rsidR="00A131AD" w:rsidRPr="00DF2FF7" w:rsidRDefault="00A131AD" w:rsidP="00A131AD">
      <w:pPr>
        <w:pStyle w:val="Odsekzoznamu"/>
        <w:tabs>
          <w:tab w:val="left" w:pos="567"/>
        </w:tabs>
        <w:spacing w:after="0" w:line="240" w:lineRule="auto"/>
        <w:ind w:left="0"/>
        <w:jc w:val="both"/>
        <w:rPr>
          <w:rFonts w:ascii="Verdana" w:hAnsi="Verdana" w:cs="Times New Roman"/>
          <w:sz w:val="20"/>
          <w:szCs w:val="20"/>
        </w:rPr>
      </w:pPr>
    </w:p>
    <w:p w14:paraId="5724A1C5" w14:textId="77777777" w:rsidR="00A131AD" w:rsidRPr="00DF2FF7" w:rsidRDefault="00A131AD" w:rsidP="00A131AD">
      <w:pPr>
        <w:pStyle w:val="Odsekzoznamu"/>
        <w:numPr>
          <w:ilvl w:val="1"/>
          <w:numId w:val="3"/>
        </w:numPr>
        <w:tabs>
          <w:tab w:val="left" w:pos="567"/>
        </w:tabs>
        <w:spacing w:after="0" w:line="240" w:lineRule="auto"/>
        <w:ind w:left="0" w:firstLine="0"/>
        <w:jc w:val="both"/>
        <w:rPr>
          <w:rFonts w:ascii="Verdana" w:hAnsi="Verdana" w:cs="Times New Roman"/>
          <w:sz w:val="20"/>
          <w:szCs w:val="20"/>
        </w:rPr>
      </w:pPr>
      <w:r w:rsidRPr="00DF2FF7">
        <w:rPr>
          <w:rFonts w:ascii="Verdana" w:eastAsia="Times New Roman" w:hAnsi="Verdana" w:cs="Arial"/>
          <w:sz w:val="20"/>
          <w:szCs w:val="20"/>
          <w:lang w:eastAsia="sk-SK"/>
        </w:rPr>
        <w:t>Zmluvná strana je oprávnená odstúpiť od tejto Zmluvy v prípade, ak druhá Zmluvná strana vstúpi do likvidácie, alebo podá návrh na preventívne konanie podľa zákona č. 111/2022 Z. z. o riešení hroziaceho úpadku a o zmene a doplnení niektorých zákonov v znení neskorších predpisov, ak bol Zmluvnou stranou alebo na Zmluvnú stranu podaný návrh na vyhlásenie konkurzu, či povolenie reštrukturalizácie, začaté konkurzné konanie, vyhlásený konkurz, začaté reštrukturalizačné konanie, povolená reštrukturalizácia, alebo ak bol konkurz zrušený pre nedostatok majetku.</w:t>
      </w:r>
    </w:p>
    <w:p w14:paraId="335EF62F" w14:textId="77777777" w:rsidR="00A131AD" w:rsidRPr="00DF2FF7" w:rsidRDefault="00A131AD" w:rsidP="00A131AD">
      <w:pPr>
        <w:pStyle w:val="Odsekzoznamu"/>
        <w:tabs>
          <w:tab w:val="left" w:pos="567"/>
        </w:tabs>
        <w:spacing w:after="0" w:line="240" w:lineRule="auto"/>
        <w:ind w:left="0"/>
        <w:jc w:val="both"/>
        <w:rPr>
          <w:rFonts w:ascii="Verdana" w:hAnsi="Verdana" w:cs="Times New Roman"/>
          <w:sz w:val="20"/>
          <w:szCs w:val="20"/>
        </w:rPr>
      </w:pPr>
    </w:p>
    <w:p w14:paraId="5D1726F7" w14:textId="77777777" w:rsidR="00A131AD" w:rsidRPr="000A179B" w:rsidRDefault="00A131AD" w:rsidP="00A131AD">
      <w:pPr>
        <w:pStyle w:val="Odsekzoznamu"/>
        <w:tabs>
          <w:tab w:val="left" w:pos="567"/>
        </w:tabs>
        <w:spacing w:after="0" w:line="240" w:lineRule="auto"/>
        <w:ind w:left="0"/>
        <w:jc w:val="both"/>
        <w:rPr>
          <w:rFonts w:ascii="Verdana" w:hAnsi="Verdana" w:cs="Times New Roman"/>
          <w:sz w:val="20"/>
          <w:szCs w:val="20"/>
        </w:rPr>
      </w:pPr>
    </w:p>
    <w:p w14:paraId="5C3EACEB" w14:textId="77777777" w:rsidR="00A131AD" w:rsidRPr="000A179B" w:rsidRDefault="00A131AD" w:rsidP="00A131AD">
      <w:pPr>
        <w:pStyle w:val="Odsekzoznamu"/>
        <w:tabs>
          <w:tab w:val="left" w:pos="567"/>
        </w:tabs>
        <w:spacing w:after="0" w:line="240" w:lineRule="auto"/>
        <w:ind w:left="0"/>
        <w:jc w:val="center"/>
        <w:rPr>
          <w:rFonts w:ascii="Verdana" w:hAnsi="Verdana" w:cs="Times New Roman"/>
          <w:b/>
          <w:sz w:val="20"/>
          <w:szCs w:val="20"/>
        </w:rPr>
      </w:pPr>
      <w:r w:rsidRPr="000A179B">
        <w:rPr>
          <w:rFonts w:ascii="Verdana" w:hAnsi="Verdana" w:cs="Times New Roman"/>
          <w:b/>
          <w:sz w:val="20"/>
          <w:szCs w:val="20"/>
        </w:rPr>
        <w:t>VII.</w:t>
      </w:r>
    </w:p>
    <w:p w14:paraId="6B7C8F61" w14:textId="77777777" w:rsidR="00A131AD" w:rsidRPr="000A179B" w:rsidRDefault="00A131AD" w:rsidP="00A131AD">
      <w:pPr>
        <w:pStyle w:val="Odsekzoznamu"/>
        <w:tabs>
          <w:tab w:val="left" w:pos="567"/>
        </w:tabs>
        <w:spacing w:after="0" w:line="240" w:lineRule="auto"/>
        <w:ind w:left="0"/>
        <w:jc w:val="center"/>
        <w:rPr>
          <w:rFonts w:ascii="Verdana" w:hAnsi="Verdana" w:cs="Times New Roman"/>
          <w:b/>
          <w:sz w:val="20"/>
          <w:szCs w:val="20"/>
        </w:rPr>
      </w:pPr>
      <w:r>
        <w:rPr>
          <w:rFonts w:ascii="Verdana" w:hAnsi="Verdana" w:cs="Times New Roman"/>
          <w:b/>
          <w:sz w:val="20"/>
          <w:szCs w:val="20"/>
        </w:rPr>
        <w:t xml:space="preserve">Doručovanie a komunikácia </w:t>
      </w:r>
    </w:p>
    <w:p w14:paraId="24957E8A" w14:textId="77777777" w:rsidR="00A131AD" w:rsidRPr="000A179B" w:rsidRDefault="00A131AD" w:rsidP="00A131AD">
      <w:pPr>
        <w:pStyle w:val="Odsekzoznamu"/>
        <w:tabs>
          <w:tab w:val="left" w:pos="567"/>
        </w:tabs>
        <w:spacing w:after="0" w:line="240" w:lineRule="auto"/>
        <w:ind w:left="0"/>
        <w:jc w:val="center"/>
        <w:rPr>
          <w:rFonts w:ascii="Verdana" w:hAnsi="Verdana" w:cs="Times New Roman"/>
          <w:b/>
          <w:sz w:val="20"/>
          <w:szCs w:val="20"/>
        </w:rPr>
      </w:pPr>
    </w:p>
    <w:p w14:paraId="1624492E" w14:textId="77777777" w:rsidR="00A131AD" w:rsidRPr="00A6719E" w:rsidRDefault="00A131AD" w:rsidP="00A131AD">
      <w:pPr>
        <w:pStyle w:val="Odsekzoznamu"/>
        <w:widowControl w:val="0"/>
        <w:numPr>
          <w:ilvl w:val="0"/>
          <w:numId w:val="7"/>
        </w:numPr>
        <w:tabs>
          <w:tab w:val="left" w:pos="0"/>
        </w:tabs>
        <w:autoSpaceDE w:val="0"/>
        <w:autoSpaceDN w:val="0"/>
        <w:adjustRightInd w:val="0"/>
        <w:spacing w:after="0" w:line="240" w:lineRule="auto"/>
        <w:ind w:left="0" w:firstLine="0"/>
        <w:contextualSpacing w:val="0"/>
        <w:jc w:val="both"/>
        <w:rPr>
          <w:rFonts w:ascii="Verdana" w:hAnsi="Verdana"/>
          <w:sz w:val="20"/>
          <w:szCs w:val="20"/>
        </w:rPr>
      </w:pPr>
      <w:r w:rsidRPr="00A6719E">
        <w:rPr>
          <w:rFonts w:ascii="Verdana" w:hAnsi="Verdana" w:cs="Times New Roman"/>
          <w:sz w:val="20"/>
          <w:szCs w:val="20"/>
        </w:rPr>
        <w:t xml:space="preserve">Komunikácia </w:t>
      </w:r>
      <w:r>
        <w:rPr>
          <w:rFonts w:ascii="Verdana" w:hAnsi="Verdana" w:cs="Times New Roman"/>
          <w:sz w:val="20"/>
          <w:szCs w:val="20"/>
        </w:rPr>
        <w:t>Zmluvných strán</w:t>
      </w:r>
      <w:r w:rsidRPr="00A6719E">
        <w:rPr>
          <w:rFonts w:ascii="Verdana" w:hAnsi="Verdana" w:cs="Times New Roman"/>
          <w:sz w:val="20"/>
          <w:szCs w:val="20"/>
        </w:rPr>
        <w:t xml:space="preserve"> prebieha prevažne formou elektronickej komunikácie doručovaním správ na e-mailové adresy </w:t>
      </w:r>
      <w:r>
        <w:rPr>
          <w:rFonts w:ascii="Verdana" w:hAnsi="Verdana" w:cs="Times New Roman"/>
          <w:sz w:val="20"/>
          <w:szCs w:val="20"/>
        </w:rPr>
        <w:t>Z</w:t>
      </w:r>
      <w:r w:rsidRPr="00A6719E">
        <w:rPr>
          <w:rFonts w:ascii="Verdana" w:hAnsi="Verdana" w:cs="Times New Roman"/>
          <w:sz w:val="20"/>
          <w:szCs w:val="20"/>
        </w:rPr>
        <w:t xml:space="preserve">mluvných strán uvedené v tejto Zmluve. Zmena </w:t>
      </w:r>
      <w:r>
        <w:rPr>
          <w:rFonts w:ascii="Verdana" w:hAnsi="Verdana" w:cs="Times New Roman"/>
          <w:sz w:val="20"/>
          <w:szCs w:val="20"/>
        </w:rPr>
        <w:t>emailovej adresy je voči druhej Z</w:t>
      </w:r>
      <w:r w:rsidRPr="00A6719E">
        <w:rPr>
          <w:rFonts w:ascii="Verdana" w:hAnsi="Verdana" w:cs="Times New Roman"/>
          <w:sz w:val="20"/>
          <w:szCs w:val="20"/>
        </w:rPr>
        <w:t xml:space="preserve">mluvnej strane účinná momentom preukázateľného doručenia písomného oznámenia s uvedením nových údajov druhej </w:t>
      </w:r>
      <w:r>
        <w:rPr>
          <w:rFonts w:ascii="Verdana" w:hAnsi="Verdana" w:cs="Times New Roman"/>
          <w:sz w:val="20"/>
          <w:szCs w:val="20"/>
        </w:rPr>
        <w:t>Z</w:t>
      </w:r>
      <w:r w:rsidRPr="00A6719E">
        <w:rPr>
          <w:rFonts w:ascii="Verdana" w:hAnsi="Verdana" w:cs="Times New Roman"/>
          <w:sz w:val="20"/>
          <w:szCs w:val="20"/>
        </w:rPr>
        <w:t xml:space="preserve">mluvnej strane. Výmena informácií v zmysle predchádzajúcej vety prebieha výlučne na úrovni zástupcov štatutárnych orgánov </w:t>
      </w:r>
      <w:r>
        <w:rPr>
          <w:rFonts w:ascii="Verdana" w:hAnsi="Verdana" w:cs="Times New Roman"/>
          <w:sz w:val="20"/>
          <w:szCs w:val="20"/>
        </w:rPr>
        <w:t>Z</w:t>
      </w:r>
      <w:r w:rsidRPr="00A6719E">
        <w:rPr>
          <w:rFonts w:ascii="Verdana" w:hAnsi="Verdana" w:cs="Times New Roman"/>
          <w:sz w:val="20"/>
          <w:szCs w:val="20"/>
        </w:rPr>
        <w:t xml:space="preserve">mluvných strán, v opačnom prípade nie je pre druhú </w:t>
      </w:r>
      <w:r>
        <w:rPr>
          <w:rFonts w:ascii="Verdana" w:hAnsi="Verdana" w:cs="Times New Roman"/>
          <w:sz w:val="20"/>
          <w:szCs w:val="20"/>
        </w:rPr>
        <w:t>Z</w:t>
      </w:r>
      <w:r w:rsidRPr="00A6719E">
        <w:rPr>
          <w:rFonts w:ascii="Verdana" w:hAnsi="Verdana" w:cs="Times New Roman"/>
          <w:sz w:val="20"/>
          <w:szCs w:val="20"/>
        </w:rPr>
        <w:t xml:space="preserve">mluvnú stranu záväzná. Taktiež v zásadných otázkach týkajúcich sa zmluvného vzťahu, znenia, platnosti alebo účinnosti Zmluvy sú oprávnení komunikovať výlučne zástupcovia štatutárnych orgánov </w:t>
      </w:r>
      <w:r>
        <w:rPr>
          <w:rFonts w:ascii="Verdana" w:hAnsi="Verdana" w:cs="Times New Roman"/>
          <w:sz w:val="20"/>
          <w:szCs w:val="20"/>
        </w:rPr>
        <w:t>Z</w:t>
      </w:r>
      <w:r w:rsidRPr="00A6719E">
        <w:rPr>
          <w:rFonts w:ascii="Verdana" w:hAnsi="Verdana" w:cs="Times New Roman"/>
          <w:sz w:val="20"/>
          <w:szCs w:val="20"/>
        </w:rPr>
        <w:t xml:space="preserve">mluvných strán. Komunikácia iných osôb o uvedených zásadných otázkach nie je pre </w:t>
      </w:r>
      <w:r>
        <w:rPr>
          <w:rFonts w:ascii="Verdana" w:hAnsi="Verdana" w:cs="Times New Roman"/>
          <w:sz w:val="20"/>
          <w:szCs w:val="20"/>
        </w:rPr>
        <w:t>Z</w:t>
      </w:r>
      <w:r w:rsidRPr="00A6719E">
        <w:rPr>
          <w:rFonts w:ascii="Verdana" w:hAnsi="Verdana" w:cs="Times New Roman"/>
          <w:sz w:val="20"/>
          <w:szCs w:val="20"/>
        </w:rPr>
        <w:t>mluvné strany záväzná</w:t>
      </w:r>
      <w:r>
        <w:rPr>
          <w:rFonts w:ascii="Verdana" w:hAnsi="Verdana" w:cs="Times New Roman"/>
          <w:sz w:val="20"/>
          <w:szCs w:val="20"/>
        </w:rPr>
        <w:t>.</w:t>
      </w:r>
    </w:p>
    <w:p w14:paraId="09182369" w14:textId="77777777" w:rsidR="00A131AD" w:rsidRPr="00407864" w:rsidRDefault="00A131AD" w:rsidP="00A131AD">
      <w:pPr>
        <w:pStyle w:val="Odsekzoznamu"/>
        <w:rPr>
          <w:rFonts w:ascii="Verdana" w:hAnsi="Verdana"/>
          <w:sz w:val="20"/>
          <w:szCs w:val="20"/>
        </w:rPr>
      </w:pPr>
    </w:p>
    <w:p w14:paraId="7E13215F" w14:textId="77777777" w:rsidR="00A131AD" w:rsidRPr="000A179B" w:rsidRDefault="00A131AD" w:rsidP="00A131AD">
      <w:pPr>
        <w:pStyle w:val="Odsekzoznamu"/>
        <w:tabs>
          <w:tab w:val="left" w:pos="567"/>
        </w:tabs>
        <w:spacing w:after="0" w:line="240" w:lineRule="auto"/>
        <w:ind w:left="0"/>
        <w:jc w:val="center"/>
        <w:rPr>
          <w:rFonts w:ascii="Verdana" w:hAnsi="Verdana" w:cs="Times New Roman"/>
          <w:b/>
          <w:sz w:val="20"/>
          <w:szCs w:val="20"/>
        </w:rPr>
      </w:pPr>
      <w:r w:rsidRPr="000A179B">
        <w:rPr>
          <w:rFonts w:ascii="Verdana" w:hAnsi="Verdana" w:cs="Times New Roman"/>
          <w:b/>
          <w:sz w:val="20"/>
          <w:szCs w:val="20"/>
        </w:rPr>
        <w:t>VIII.</w:t>
      </w:r>
    </w:p>
    <w:p w14:paraId="3EF43C7D" w14:textId="77777777" w:rsidR="00A131AD" w:rsidRPr="000A179B" w:rsidRDefault="00A131AD" w:rsidP="00A131AD">
      <w:pPr>
        <w:pStyle w:val="Odsekzoznamu"/>
        <w:tabs>
          <w:tab w:val="left" w:pos="0"/>
        </w:tabs>
        <w:spacing w:after="0" w:line="240" w:lineRule="auto"/>
        <w:ind w:left="400" w:hanging="400"/>
        <w:jc w:val="center"/>
        <w:rPr>
          <w:rFonts w:ascii="Verdana" w:hAnsi="Verdana" w:cs="Times New Roman"/>
          <w:b/>
          <w:sz w:val="20"/>
          <w:szCs w:val="20"/>
        </w:rPr>
      </w:pPr>
      <w:r w:rsidRPr="000A179B">
        <w:rPr>
          <w:rFonts w:ascii="Verdana" w:hAnsi="Verdana" w:cs="Times New Roman"/>
          <w:b/>
          <w:sz w:val="20"/>
          <w:szCs w:val="20"/>
        </w:rPr>
        <w:t>Záverečné ustanovenia</w:t>
      </w:r>
    </w:p>
    <w:p w14:paraId="3AC14E5E" w14:textId="77777777" w:rsidR="00A131AD" w:rsidRPr="000A179B" w:rsidRDefault="00A131AD" w:rsidP="00A131AD">
      <w:pPr>
        <w:tabs>
          <w:tab w:val="left" w:pos="567"/>
        </w:tabs>
        <w:spacing w:after="0" w:line="240" w:lineRule="auto"/>
        <w:jc w:val="both"/>
        <w:rPr>
          <w:rFonts w:ascii="Verdana" w:hAnsi="Verdana" w:cs="Times New Roman"/>
          <w:b/>
          <w:sz w:val="20"/>
          <w:szCs w:val="20"/>
        </w:rPr>
      </w:pPr>
    </w:p>
    <w:p w14:paraId="24E84684" w14:textId="77777777" w:rsidR="00A131AD" w:rsidRPr="000A179B" w:rsidRDefault="00A131AD" w:rsidP="00A131AD">
      <w:pPr>
        <w:pStyle w:val="Odsekzoznamu"/>
        <w:numPr>
          <w:ilvl w:val="1"/>
          <w:numId w:val="5"/>
        </w:numPr>
        <w:tabs>
          <w:tab w:val="left" w:pos="567"/>
        </w:tabs>
        <w:spacing w:after="0" w:line="240" w:lineRule="auto"/>
        <w:ind w:left="0" w:firstLine="0"/>
        <w:jc w:val="both"/>
        <w:rPr>
          <w:rFonts w:ascii="Verdana" w:hAnsi="Verdana" w:cs="Times New Roman"/>
          <w:sz w:val="20"/>
          <w:szCs w:val="20"/>
        </w:rPr>
      </w:pPr>
      <w:r w:rsidRPr="000A179B">
        <w:rPr>
          <w:rFonts w:ascii="Verdana" w:hAnsi="Verdana" w:cs="Times New Roman"/>
          <w:sz w:val="20"/>
          <w:szCs w:val="20"/>
        </w:rPr>
        <w:t>Zmluva nadobúda platnosť a účinnosť dňom jej podpísania oboma Zmluvnými stranami.</w:t>
      </w:r>
    </w:p>
    <w:p w14:paraId="7DE5EBAC" w14:textId="77777777" w:rsidR="00A131AD" w:rsidRPr="000A179B" w:rsidRDefault="00A131AD" w:rsidP="00A131AD">
      <w:pPr>
        <w:pStyle w:val="Odsekzoznamu"/>
        <w:tabs>
          <w:tab w:val="left" w:pos="567"/>
        </w:tabs>
        <w:spacing w:after="0" w:line="240" w:lineRule="auto"/>
        <w:ind w:left="0"/>
        <w:jc w:val="both"/>
        <w:rPr>
          <w:rFonts w:ascii="Verdana" w:hAnsi="Verdana" w:cs="Times New Roman"/>
          <w:sz w:val="20"/>
          <w:szCs w:val="20"/>
        </w:rPr>
      </w:pPr>
    </w:p>
    <w:p w14:paraId="788F2EC0" w14:textId="77777777" w:rsidR="00A131AD" w:rsidRPr="000A179B" w:rsidRDefault="00A131AD" w:rsidP="00A131AD">
      <w:pPr>
        <w:pStyle w:val="Odsekzoznamu"/>
        <w:numPr>
          <w:ilvl w:val="1"/>
          <w:numId w:val="5"/>
        </w:numPr>
        <w:tabs>
          <w:tab w:val="left" w:pos="567"/>
        </w:tabs>
        <w:spacing w:after="0" w:line="240" w:lineRule="auto"/>
        <w:ind w:left="0" w:firstLine="0"/>
        <w:jc w:val="both"/>
        <w:rPr>
          <w:rFonts w:ascii="Verdana" w:hAnsi="Verdana" w:cs="Times New Roman"/>
          <w:sz w:val="20"/>
          <w:szCs w:val="20"/>
        </w:rPr>
      </w:pPr>
      <w:r>
        <w:rPr>
          <w:rFonts w:ascii="Verdana" w:hAnsi="Verdana" w:cs="Times New Roman"/>
          <w:sz w:val="20"/>
          <w:szCs w:val="20"/>
        </w:rPr>
        <w:t>Táto Zmluva sa riadi</w:t>
      </w:r>
      <w:r w:rsidRPr="000A179B">
        <w:rPr>
          <w:rFonts w:ascii="Verdana" w:hAnsi="Verdana" w:cs="Times New Roman"/>
          <w:sz w:val="20"/>
          <w:szCs w:val="20"/>
        </w:rPr>
        <w:t xml:space="preserve"> právnymi predpismi platnými v Slovenskej republike a to najmä ustanoveniami </w:t>
      </w:r>
      <w:r>
        <w:rPr>
          <w:rFonts w:ascii="Verdana" w:hAnsi="Verdana" w:cs="Times New Roman"/>
          <w:sz w:val="20"/>
          <w:szCs w:val="20"/>
        </w:rPr>
        <w:t>Obchodného</w:t>
      </w:r>
      <w:r w:rsidRPr="000A179B">
        <w:rPr>
          <w:rFonts w:ascii="Verdana" w:hAnsi="Verdana" w:cs="Times New Roman"/>
          <w:sz w:val="20"/>
          <w:szCs w:val="20"/>
        </w:rPr>
        <w:t xml:space="preserve"> zákonník</w:t>
      </w:r>
      <w:r>
        <w:rPr>
          <w:rFonts w:ascii="Verdana" w:hAnsi="Verdana" w:cs="Times New Roman"/>
          <w:sz w:val="20"/>
          <w:szCs w:val="20"/>
        </w:rPr>
        <w:t>a</w:t>
      </w:r>
      <w:r w:rsidRPr="000A179B">
        <w:rPr>
          <w:rFonts w:ascii="Verdana" w:hAnsi="Verdana" w:cs="Times New Roman"/>
          <w:sz w:val="20"/>
          <w:szCs w:val="20"/>
        </w:rPr>
        <w:t xml:space="preserve">. </w:t>
      </w:r>
    </w:p>
    <w:p w14:paraId="280172F6" w14:textId="77777777" w:rsidR="00A131AD" w:rsidRPr="000A179B" w:rsidRDefault="00A131AD" w:rsidP="00A131AD">
      <w:pPr>
        <w:pStyle w:val="Odsekzoznamu"/>
        <w:rPr>
          <w:rFonts w:ascii="Verdana" w:hAnsi="Verdana" w:cs="Times New Roman"/>
          <w:sz w:val="20"/>
          <w:szCs w:val="20"/>
        </w:rPr>
      </w:pPr>
    </w:p>
    <w:p w14:paraId="5AA420E8" w14:textId="77777777" w:rsidR="00A131AD" w:rsidRPr="000A179B" w:rsidRDefault="00A131AD" w:rsidP="00A131AD">
      <w:pPr>
        <w:pStyle w:val="Odsekzoznamu"/>
        <w:numPr>
          <w:ilvl w:val="1"/>
          <w:numId w:val="5"/>
        </w:numPr>
        <w:tabs>
          <w:tab w:val="left" w:pos="567"/>
        </w:tabs>
        <w:spacing w:after="0" w:line="240" w:lineRule="auto"/>
        <w:ind w:left="0" w:firstLine="0"/>
        <w:jc w:val="both"/>
        <w:rPr>
          <w:rFonts w:ascii="Verdana" w:hAnsi="Verdana" w:cs="Times New Roman"/>
          <w:sz w:val="20"/>
          <w:szCs w:val="20"/>
        </w:rPr>
      </w:pPr>
      <w:r w:rsidRPr="000A179B">
        <w:rPr>
          <w:rFonts w:ascii="Verdana" w:hAnsi="Verdana" w:cs="Times New Roman"/>
          <w:sz w:val="20"/>
          <w:szCs w:val="20"/>
        </w:rPr>
        <w:t xml:space="preserve">Táto Zmluva je vyhotovená v dvoch rovnopisoch s platnosťou originálu, z ktorých </w:t>
      </w:r>
      <w:r w:rsidRPr="00A6719E">
        <w:rPr>
          <w:rFonts w:ascii="Verdana" w:hAnsi="Verdana" w:cs="Times New Roman"/>
          <w:sz w:val="20"/>
          <w:szCs w:val="20"/>
        </w:rPr>
        <w:t>každá Zmluvná strana obdrží jedno vyhotovenie.</w:t>
      </w:r>
      <w:r w:rsidRPr="000A179B">
        <w:rPr>
          <w:rFonts w:ascii="Verdana" w:hAnsi="Verdana" w:cs="Times New Roman"/>
          <w:sz w:val="20"/>
          <w:szCs w:val="20"/>
        </w:rPr>
        <w:t xml:space="preserve"> </w:t>
      </w:r>
    </w:p>
    <w:p w14:paraId="658F4071" w14:textId="77777777" w:rsidR="00A131AD" w:rsidRPr="000A179B" w:rsidRDefault="00A131AD" w:rsidP="00A131AD">
      <w:pPr>
        <w:pStyle w:val="Odsekzoznamu"/>
        <w:rPr>
          <w:rFonts w:ascii="Verdana" w:hAnsi="Verdana" w:cs="Times New Roman"/>
          <w:sz w:val="20"/>
          <w:szCs w:val="20"/>
        </w:rPr>
      </w:pPr>
    </w:p>
    <w:p w14:paraId="43A818ED" w14:textId="77777777" w:rsidR="00A131AD" w:rsidRPr="00B53BAB" w:rsidRDefault="00A131AD" w:rsidP="00A131AD">
      <w:pPr>
        <w:pStyle w:val="Odsekzoznamu"/>
        <w:numPr>
          <w:ilvl w:val="1"/>
          <w:numId w:val="5"/>
        </w:numPr>
        <w:tabs>
          <w:tab w:val="left" w:pos="567"/>
        </w:tabs>
        <w:spacing w:after="0" w:line="240" w:lineRule="auto"/>
        <w:ind w:left="0" w:firstLine="0"/>
        <w:jc w:val="both"/>
        <w:rPr>
          <w:rFonts w:ascii="Verdana" w:hAnsi="Verdana" w:cs="Times New Roman"/>
          <w:sz w:val="20"/>
          <w:szCs w:val="20"/>
        </w:rPr>
      </w:pPr>
      <w:r w:rsidRPr="000A179B">
        <w:rPr>
          <w:rFonts w:ascii="Verdana" w:hAnsi="Verdana"/>
          <w:sz w:val="20"/>
          <w:szCs w:val="20"/>
        </w:rPr>
        <w:t xml:space="preserve">Zmluvné strany sa zaväzujú navzájom sa včas a presne informovať o všetkých zmenách skutočností uvedených v tejto Zmluve a poskytovať si všetky informácie, ktoré by mohli mať vplyv na jej plnenie. Zmluvné strany sa tiež zaväzujú navzájom sa písomne informovať o všetkých skutočnostiach, </w:t>
      </w:r>
      <w:r w:rsidRPr="000A179B">
        <w:rPr>
          <w:rFonts w:ascii="Verdana" w:hAnsi="Verdana"/>
          <w:sz w:val="20"/>
          <w:szCs w:val="20"/>
        </w:rPr>
        <w:t>ktorých sú si vedomé a ktoré by mohli viesť ku škodám, a budú sa usilovať odvrátiť hroziace škody.</w:t>
      </w:r>
    </w:p>
    <w:p w14:paraId="6A163AEA" w14:textId="77777777" w:rsidR="00B53BAB" w:rsidRPr="00B53BAB" w:rsidRDefault="00B53BAB" w:rsidP="00B53BAB">
      <w:pPr>
        <w:pStyle w:val="Odsekzoznamu"/>
        <w:tabs>
          <w:tab w:val="left" w:pos="567"/>
        </w:tabs>
        <w:spacing w:after="0" w:line="240" w:lineRule="auto"/>
        <w:ind w:left="0"/>
        <w:jc w:val="both"/>
        <w:rPr>
          <w:rFonts w:ascii="Verdana" w:hAnsi="Verdana" w:cs="Times New Roman"/>
          <w:sz w:val="20"/>
          <w:szCs w:val="20"/>
        </w:rPr>
      </w:pPr>
    </w:p>
    <w:p w14:paraId="3CE3EE1F" w14:textId="662CEF8E" w:rsidR="00B53BAB" w:rsidRPr="00B53BAB" w:rsidRDefault="00A131AD" w:rsidP="00B53BAB">
      <w:pPr>
        <w:pStyle w:val="Odsekzoznamu"/>
        <w:numPr>
          <w:ilvl w:val="1"/>
          <w:numId w:val="5"/>
        </w:numPr>
        <w:tabs>
          <w:tab w:val="left" w:pos="567"/>
        </w:tabs>
        <w:spacing w:after="0" w:line="240" w:lineRule="auto"/>
        <w:ind w:left="0" w:firstLine="0"/>
        <w:jc w:val="both"/>
        <w:rPr>
          <w:rFonts w:ascii="Verdana" w:hAnsi="Verdana" w:cs="Times New Roman"/>
          <w:sz w:val="20"/>
          <w:szCs w:val="20"/>
        </w:rPr>
      </w:pPr>
      <w:r w:rsidRPr="00B53BAB">
        <w:rPr>
          <w:rFonts w:ascii="Verdana" w:hAnsi="Verdana" w:cs="Times New Roman"/>
          <w:sz w:val="20"/>
          <w:szCs w:val="20"/>
        </w:rPr>
        <w:t xml:space="preserve">V prípade, ak akékoľvek ustanovenie tejto Zmluvy alebo sa stane neplatným, neúčinným a/alebo nevykonateľným, nie je </w:t>
      </w:r>
      <w:r w:rsidRPr="00B53BAB">
        <w:rPr>
          <w:rFonts w:ascii="Verdana" w:hAnsi="Verdana" w:cs="Times New Roman"/>
          <w:sz w:val="20"/>
          <w:szCs w:val="20"/>
        </w:rPr>
        <w:t xml:space="preserve">tým dotknutá platnosť, účinnosť a/alebo vykonateľnosť ostatných ustanovení, pokiaľ to nevylučuje v zmysle príslušných právnych </w:t>
      </w:r>
      <w:r w:rsidRPr="00B53BAB">
        <w:rPr>
          <w:rFonts w:ascii="Verdana" w:hAnsi="Verdana" w:cs="Times New Roman"/>
          <w:sz w:val="20"/>
          <w:szCs w:val="20"/>
        </w:rPr>
        <w:lastRenderedPageBreak/>
        <w:t xml:space="preserve">predpisov samotná povaha takého </w:t>
      </w:r>
      <w:r w:rsidRPr="00B53BAB">
        <w:rPr>
          <w:rFonts w:ascii="Verdana" w:hAnsi="Verdana" w:cs="Times New Roman"/>
          <w:sz w:val="20"/>
          <w:szCs w:val="20"/>
        </w:rPr>
        <w:t>ustanovenia.</w:t>
      </w:r>
      <w:r w:rsidR="00B53BAB" w:rsidRPr="00B53BAB">
        <w:rPr>
          <w:rFonts w:ascii="Verdana" w:hAnsi="Verdana" w:cs="Times New Roman"/>
          <w:sz w:val="20"/>
          <w:szCs w:val="20"/>
        </w:rPr>
        <w:t xml:space="preserve"> V takom prípade sa Zmluvné strany zaväzujú bez zbytočného odkladu nahradiť takéto neplatné, neúčinné alebo nevymáhateľné ustanovenie novým ustanovením, ktorého predmet bude v maximálnej možnej miere zodpovedať zmyslu a účelu pôvodného ustanovenia</w:t>
      </w:r>
      <w:r w:rsidR="00B53BAB" w:rsidRPr="00B53BAB">
        <w:rPr>
          <w:rFonts w:ascii="Verdana" w:hAnsi="Verdana" w:cs="Times New Roman"/>
          <w:sz w:val="20"/>
          <w:szCs w:val="20"/>
          <w:lang w:val="cs-CZ"/>
        </w:rPr>
        <w:t>.</w:t>
      </w:r>
    </w:p>
    <w:p w14:paraId="71DF1A97" w14:textId="77777777" w:rsidR="00B53BAB" w:rsidRPr="00B53BAB" w:rsidRDefault="00B53BAB" w:rsidP="00B53BAB">
      <w:pPr>
        <w:pStyle w:val="Odsekzoznamu"/>
        <w:tabs>
          <w:tab w:val="left" w:pos="567"/>
        </w:tabs>
        <w:spacing w:after="0" w:line="240" w:lineRule="auto"/>
        <w:ind w:left="0"/>
        <w:jc w:val="both"/>
        <w:rPr>
          <w:rFonts w:ascii="Verdana" w:hAnsi="Verdana" w:cs="Times New Roman"/>
          <w:sz w:val="20"/>
          <w:szCs w:val="20"/>
        </w:rPr>
      </w:pPr>
    </w:p>
    <w:p w14:paraId="710B55CD" w14:textId="77777777" w:rsidR="00A131AD" w:rsidRDefault="00A131AD" w:rsidP="00A131AD">
      <w:pPr>
        <w:pStyle w:val="Odsekzoznamu"/>
        <w:numPr>
          <w:ilvl w:val="1"/>
          <w:numId w:val="5"/>
        </w:numPr>
        <w:tabs>
          <w:tab w:val="left" w:pos="567"/>
        </w:tabs>
        <w:spacing w:after="0" w:line="240" w:lineRule="auto"/>
        <w:ind w:left="0" w:firstLine="0"/>
        <w:jc w:val="both"/>
        <w:rPr>
          <w:rFonts w:ascii="Verdana" w:hAnsi="Verdana" w:cs="Times New Roman"/>
          <w:sz w:val="20"/>
          <w:szCs w:val="20"/>
        </w:rPr>
      </w:pPr>
      <w:r>
        <w:rPr>
          <w:rFonts w:ascii="Verdana" w:hAnsi="Verdana" w:cs="Times New Roman"/>
          <w:sz w:val="20"/>
          <w:szCs w:val="20"/>
        </w:rPr>
        <w:t xml:space="preserve">Zmluvné strany sa môžu dohodnúť na odlišnej úprave vzájomných práv a povinností ako je dojednaná rámcovo touto Zmluvou, pričom </w:t>
      </w:r>
      <w:r>
        <w:rPr>
          <w:rFonts w:ascii="Verdana" w:hAnsi="Verdana" w:cs="Times New Roman"/>
          <w:sz w:val="20"/>
          <w:szCs w:val="20"/>
        </w:rPr>
        <w:t xml:space="preserve">úprava v tejto Zmluve sa použije v prípade, ak sa Zmluvné strany nedohodnú v konkrétnom prípade inak. </w:t>
      </w:r>
    </w:p>
    <w:p w14:paraId="170C0F2A" w14:textId="77777777" w:rsidR="00B53BAB" w:rsidRDefault="00B53BAB" w:rsidP="00B53BAB">
      <w:pPr>
        <w:pStyle w:val="Odsekzoznamu"/>
        <w:tabs>
          <w:tab w:val="left" w:pos="567"/>
        </w:tabs>
        <w:spacing w:after="0" w:line="240" w:lineRule="auto"/>
        <w:ind w:left="0"/>
        <w:jc w:val="both"/>
        <w:rPr>
          <w:rFonts w:ascii="Verdana" w:hAnsi="Verdana" w:cs="Times New Roman"/>
          <w:sz w:val="20"/>
          <w:szCs w:val="20"/>
        </w:rPr>
      </w:pPr>
    </w:p>
    <w:p w14:paraId="5AE78E0F" w14:textId="77777777" w:rsidR="00A131AD" w:rsidRPr="008A0C00" w:rsidRDefault="00A131AD" w:rsidP="00A131AD">
      <w:pPr>
        <w:pStyle w:val="Odsekzoznamu"/>
        <w:numPr>
          <w:ilvl w:val="1"/>
          <w:numId w:val="5"/>
        </w:numPr>
        <w:tabs>
          <w:tab w:val="left" w:pos="567"/>
        </w:tabs>
        <w:spacing w:after="0" w:line="240" w:lineRule="auto"/>
        <w:ind w:left="0" w:firstLine="0"/>
        <w:jc w:val="both"/>
        <w:rPr>
          <w:rFonts w:ascii="Verdana" w:hAnsi="Verdana" w:cs="Times New Roman"/>
          <w:sz w:val="20"/>
          <w:szCs w:val="20"/>
        </w:rPr>
      </w:pPr>
      <w:r w:rsidRPr="00A6719E">
        <w:rPr>
          <w:rFonts w:ascii="Verdana" w:hAnsi="Verdana" w:cs="Arial"/>
          <w:sz w:val="20"/>
          <w:szCs w:val="20"/>
        </w:rPr>
        <w:t xml:space="preserve">Všetky zmeny a doplnky tejto </w:t>
      </w:r>
      <w:r>
        <w:rPr>
          <w:rFonts w:ascii="Verdana" w:hAnsi="Verdana" w:cs="Arial"/>
          <w:sz w:val="20"/>
          <w:szCs w:val="20"/>
        </w:rPr>
        <w:t>Zmluvy musia byť vykonané písomne.</w:t>
      </w:r>
    </w:p>
    <w:p w14:paraId="0041C792" w14:textId="77777777" w:rsidR="00A131AD" w:rsidRDefault="00A131AD" w:rsidP="00A131AD">
      <w:pPr>
        <w:pStyle w:val="Odsekzoznamu"/>
        <w:tabs>
          <w:tab w:val="left" w:pos="567"/>
        </w:tabs>
        <w:spacing w:after="0" w:line="240" w:lineRule="auto"/>
        <w:ind w:left="0"/>
        <w:jc w:val="both"/>
        <w:rPr>
          <w:rFonts w:ascii="Verdana" w:hAnsi="Verdana" w:cs="Times New Roman"/>
          <w:sz w:val="20"/>
          <w:szCs w:val="20"/>
        </w:rPr>
      </w:pPr>
    </w:p>
    <w:p w14:paraId="7691D1A6" w14:textId="77777777" w:rsidR="00A131AD" w:rsidRPr="000A179B" w:rsidRDefault="00A131AD" w:rsidP="00A131AD">
      <w:pPr>
        <w:pStyle w:val="Odsekzoznamu"/>
        <w:numPr>
          <w:ilvl w:val="1"/>
          <w:numId w:val="5"/>
        </w:numPr>
        <w:tabs>
          <w:tab w:val="left" w:pos="567"/>
        </w:tabs>
        <w:spacing w:after="0" w:line="240" w:lineRule="auto"/>
        <w:ind w:left="0" w:firstLine="0"/>
        <w:jc w:val="both"/>
        <w:rPr>
          <w:rFonts w:ascii="Verdana" w:hAnsi="Verdana" w:cs="Times New Roman"/>
          <w:sz w:val="20"/>
          <w:szCs w:val="20"/>
        </w:rPr>
      </w:pPr>
      <w:r w:rsidRPr="000A179B">
        <w:rPr>
          <w:rFonts w:ascii="Verdana" w:hAnsi="Verdana" w:cs="Times New Roman"/>
          <w:sz w:val="20"/>
          <w:szCs w:val="20"/>
        </w:rPr>
        <w:t>Prípadné spory, ktoré vzniknú v súvislosti s plnením predmetu tejto Zmluvy budú prednostne riešené dohodou Zmluvných strán. V prípade, ak sa Zmluvné strany nedohodnú na zmierlivom riešení sporu, Zmluvné strany sú oprávnené riešiť vzniknuté spory súdnou cestou na príslušnom všeobecnom súde Slovenskej republiky.</w:t>
      </w:r>
    </w:p>
    <w:p w14:paraId="5324D48D" w14:textId="77777777" w:rsidR="00A131AD" w:rsidRPr="000A179B" w:rsidRDefault="00A131AD" w:rsidP="00A131AD">
      <w:pPr>
        <w:pStyle w:val="Odsekzoznamu"/>
        <w:tabs>
          <w:tab w:val="left" w:pos="567"/>
        </w:tabs>
        <w:spacing w:after="0" w:line="240" w:lineRule="auto"/>
        <w:ind w:left="0"/>
        <w:jc w:val="both"/>
        <w:rPr>
          <w:rFonts w:ascii="Verdana" w:hAnsi="Verdana" w:cs="Times New Roman"/>
          <w:sz w:val="20"/>
          <w:szCs w:val="20"/>
        </w:rPr>
      </w:pPr>
    </w:p>
    <w:p w14:paraId="46FB0834" w14:textId="77777777" w:rsidR="00A131AD" w:rsidRPr="000A179B" w:rsidRDefault="00A131AD" w:rsidP="00A131AD">
      <w:pPr>
        <w:pStyle w:val="Odsekzoznamu"/>
        <w:numPr>
          <w:ilvl w:val="1"/>
          <w:numId w:val="5"/>
        </w:numPr>
        <w:tabs>
          <w:tab w:val="left" w:pos="567"/>
        </w:tabs>
        <w:spacing w:after="0" w:line="240" w:lineRule="auto"/>
        <w:ind w:left="0" w:firstLine="0"/>
        <w:jc w:val="both"/>
        <w:rPr>
          <w:rFonts w:ascii="Verdana" w:hAnsi="Verdana" w:cs="Times New Roman"/>
          <w:sz w:val="20"/>
          <w:szCs w:val="20"/>
        </w:rPr>
      </w:pPr>
      <w:r w:rsidRPr="000A179B">
        <w:rPr>
          <w:rFonts w:ascii="Verdana" w:hAnsi="Verdana" w:cs="Times New Roman"/>
          <w:sz w:val="20"/>
          <w:szCs w:val="20"/>
        </w:rPr>
        <w:t>Zmluvné strany vyhlasujú, že si túto Zmluvu riadne prečítali a potvrdzujú, že táto Zmluva je zrozumiteľná a určitá a vyjadruje ich skutočnú, slobodnú a vážnu vôľu, nie je uzatvorená v tiesni za nápadne nevýhodných podmienok a na znak súhlasu ju prostredníctvom oprávnených osôb vlastnoručne podpísali.</w:t>
      </w:r>
    </w:p>
    <w:p w14:paraId="27768AB5" w14:textId="77777777" w:rsidR="00A131AD" w:rsidRPr="000A179B" w:rsidRDefault="00A131AD" w:rsidP="00A131AD">
      <w:pPr>
        <w:tabs>
          <w:tab w:val="left" w:pos="4962"/>
        </w:tabs>
        <w:spacing w:after="0"/>
        <w:rPr>
          <w:rFonts w:ascii="Verdana" w:hAnsi="Verdana"/>
          <w:snapToGrid w:val="0"/>
          <w:color w:val="000000"/>
          <w:sz w:val="20"/>
          <w:szCs w:val="20"/>
        </w:rPr>
      </w:pPr>
    </w:p>
    <w:p w14:paraId="09B4171A" w14:textId="77777777" w:rsidR="00A131AD" w:rsidRPr="000A179B" w:rsidRDefault="00A131AD" w:rsidP="00A131AD">
      <w:pPr>
        <w:tabs>
          <w:tab w:val="left" w:pos="4962"/>
        </w:tabs>
        <w:spacing w:after="0"/>
        <w:rPr>
          <w:rFonts w:ascii="Verdana" w:hAnsi="Verdana"/>
          <w:snapToGrid w:val="0"/>
          <w:color w:val="000000"/>
          <w:sz w:val="20"/>
          <w:szCs w:val="20"/>
        </w:rPr>
      </w:pPr>
    </w:p>
    <w:p w14:paraId="5CE6EFA6" w14:textId="77777777" w:rsidR="00A131AD" w:rsidRPr="000A179B" w:rsidRDefault="00A131AD" w:rsidP="00A131AD">
      <w:pPr>
        <w:tabs>
          <w:tab w:val="left" w:pos="4962"/>
        </w:tabs>
        <w:spacing w:after="0"/>
        <w:rPr>
          <w:rFonts w:ascii="Verdana" w:hAnsi="Verdana"/>
          <w:snapToGrid w:val="0"/>
          <w:color w:val="000000"/>
          <w:sz w:val="20"/>
          <w:szCs w:val="20"/>
        </w:rPr>
      </w:pPr>
      <w:r w:rsidRPr="000A179B">
        <w:rPr>
          <w:rFonts w:ascii="Verdana" w:hAnsi="Verdana"/>
          <w:snapToGrid w:val="0"/>
          <w:color w:val="000000"/>
          <w:sz w:val="20"/>
          <w:szCs w:val="20"/>
        </w:rPr>
        <w:t>V </w:t>
      </w:r>
      <w:r w:rsidRPr="000A179B">
        <w:rPr>
          <w:rFonts w:ascii="Verdana" w:hAnsi="Verdana" w:cs="Times New Roman"/>
          <w:sz w:val="20"/>
          <w:szCs w:val="20"/>
          <w:highlight w:val="yellow"/>
        </w:rPr>
        <w:t>[*]</w:t>
      </w:r>
      <w:r w:rsidRPr="000A179B">
        <w:rPr>
          <w:rFonts w:ascii="Verdana" w:hAnsi="Verdana"/>
          <w:snapToGrid w:val="0"/>
          <w:color w:val="000000"/>
          <w:sz w:val="20"/>
          <w:szCs w:val="20"/>
        </w:rPr>
        <w:t xml:space="preserve">, dňa </w:t>
      </w:r>
      <w:r w:rsidRPr="000A179B">
        <w:rPr>
          <w:rFonts w:ascii="Verdana" w:hAnsi="Verdana" w:cs="Times New Roman"/>
          <w:sz w:val="20"/>
          <w:szCs w:val="20"/>
          <w:highlight w:val="yellow"/>
        </w:rPr>
        <w:t>[*]</w:t>
      </w:r>
      <w:r w:rsidRPr="000A179B">
        <w:rPr>
          <w:rFonts w:ascii="Verdana" w:hAnsi="Verdana"/>
          <w:snapToGrid w:val="0"/>
          <w:color w:val="000000"/>
          <w:sz w:val="20"/>
          <w:szCs w:val="20"/>
        </w:rPr>
        <w:tab/>
        <w:t>V </w:t>
      </w:r>
      <w:r w:rsidRPr="000A179B">
        <w:rPr>
          <w:rFonts w:ascii="Verdana" w:hAnsi="Verdana" w:cs="Times New Roman"/>
          <w:sz w:val="20"/>
          <w:szCs w:val="20"/>
          <w:highlight w:val="yellow"/>
        </w:rPr>
        <w:t>[*]</w:t>
      </w:r>
      <w:r w:rsidRPr="000A179B">
        <w:rPr>
          <w:rFonts w:ascii="Verdana" w:hAnsi="Verdana"/>
          <w:snapToGrid w:val="0"/>
          <w:color w:val="000000"/>
          <w:sz w:val="20"/>
          <w:szCs w:val="20"/>
        </w:rPr>
        <w:t xml:space="preserve">, dňa </w:t>
      </w:r>
      <w:r w:rsidRPr="000A179B">
        <w:rPr>
          <w:rFonts w:ascii="Verdana" w:hAnsi="Verdana" w:cs="Times New Roman"/>
          <w:sz w:val="20"/>
          <w:szCs w:val="20"/>
          <w:highlight w:val="yellow"/>
        </w:rPr>
        <w:t>[*]</w:t>
      </w:r>
      <w:r w:rsidRPr="000A179B">
        <w:rPr>
          <w:rFonts w:ascii="Verdana" w:hAnsi="Verdana"/>
          <w:snapToGrid w:val="0"/>
          <w:color w:val="000000"/>
          <w:sz w:val="20"/>
          <w:szCs w:val="20"/>
        </w:rPr>
        <w:tab/>
      </w:r>
      <w:r w:rsidRPr="000A179B">
        <w:rPr>
          <w:rFonts w:ascii="Verdana" w:hAnsi="Verdana"/>
          <w:snapToGrid w:val="0"/>
          <w:color w:val="000000"/>
          <w:sz w:val="20"/>
          <w:szCs w:val="20"/>
        </w:rPr>
        <w:tab/>
      </w:r>
    </w:p>
    <w:p w14:paraId="22849DC8" w14:textId="77777777" w:rsidR="00A131AD" w:rsidRPr="000A179B" w:rsidRDefault="00A131AD" w:rsidP="00A131AD">
      <w:pPr>
        <w:tabs>
          <w:tab w:val="left" w:pos="4962"/>
        </w:tabs>
        <w:spacing w:after="0"/>
        <w:rPr>
          <w:rFonts w:ascii="Verdana" w:hAnsi="Verdana"/>
          <w:snapToGrid w:val="0"/>
          <w:color w:val="000000"/>
          <w:sz w:val="20"/>
          <w:szCs w:val="20"/>
        </w:rPr>
      </w:pPr>
    </w:p>
    <w:p w14:paraId="54A5B967" w14:textId="77777777" w:rsidR="00A131AD" w:rsidRDefault="00A131AD" w:rsidP="00A131AD">
      <w:pPr>
        <w:tabs>
          <w:tab w:val="left" w:pos="-1927"/>
          <w:tab w:val="left" w:pos="-1207"/>
          <w:tab w:val="left" w:pos="-211"/>
          <w:tab w:val="left" w:pos="461"/>
          <w:tab w:val="left" w:pos="953"/>
          <w:tab w:val="left" w:pos="1673"/>
          <w:tab w:val="left" w:pos="2006"/>
          <w:tab w:val="left" w:pos="2393"/>
          <w:tab w:val="left" w:pos="3113"/>
          <w:tab w:val="left" w:pos="3833"/>
          <w:tab w:val="left" w:pos="4553"/>
          <w:tab w:val="left" w:pos="4962"/>
          <w:tab w:val="left" w:pos="5993"/>
          <w:tab w:val="left" w:pos="6713"/>
          <w:tab w:val="left" w:pos="7433"/>
          <w:tab w:val="left" w:pos="8153"/>
        </w:tabs>
        <w:spacing w:after="0"/>
        <w:ind w:right="-110"/>
        <w:jc w:val="both"/>
        <w:rPr>
          <w:rFonts w:ascii="Verdana" w:hAnsi="Verdana"/>
          <w:sz w:val="20"/>
          <w:szCs w:val="20"/>
        </w:rPr>
      </w:pPr>
    </w:p>
    <w:p w14:paraId="74C683A6" w14:textId="77777777" w:rsidR="00A131AD" w:rsidRDefault="00A131AD" w:rsidP="00A131AD">
      <w:pPr>
        <w:tabs>
          <w:tab w:val="left" w:pos="-1927"/>
          <w:tab w:val="left" w:pos="-1207"/>
          <w:tab w:val="left" w:pos="-211"/>
          <w:tab w:val="left" w:pos="461"/>
          <w:tab w:val="left" w:pos="953"/>
          <w:tab w:val="left" w:pos="1673"/>
          <w:tab w:val="left" w:pos="2006"/>
          <w:tab w:val="left" w:pos="2393"/>
          <w:tab w:val="left" w:pos="3113"/>
          <w:tab w:val="left" w:pos="3833"/>
          <w:tab w:val="left" w:pos="4553"/>
          <w:tab w:val="left" w:pos="4962"/>
          <w:tab w:val="left" w:pos="5993"/>
          <w:tab w:val="left" w:pos="6713"/>
          <w:tab w:val="left" w:pos="7433"/>
          <w:tab w:val="left" w:pos="8153"/>
        </w:tabs>
        <w:spacing w:after="0"/>
        <w:ind w:right="-110"/>
        <w:jc w:val="both"/>
        <w:rPr>
          <w:rFonts w:ascii="Verdana" w:hAnsi="Verdana"/>
          <w:sz w:val="20"/>
          <w:szCs w:val="20"/>
        </w:rPr>
      </w:pPr>
    </w:p>
    <w:p w14:paraId="7EB57255" w14:textId="77777777" w:rsidR="00A131AD" w:rsidRPr="000A179B" w:rsidRDefault="00A131AD" w:rsidP="00A131AD">
      <w:pPr>
        <w:tabs>
          <w:tab w:val="left" w:pos="-1927"/>
          <w:tab w:val="left" w:pos="-1207"/>
          <w:tab w:val="left" w:pos="-211"/>
          <w:tab w:val="left" w:pos="461"/>
          <w:tab w:val="left" w:pos="953"/>
          <w:tab w:val="left" w:pos="1673"/>
          <w:tab w:val="left" w:pos="2006"/>
          <w:tab w:val="left" w:pos="2393"/>
          <w:tab w:val="left" w:pos="3113"/>
          <w:tab w:val="left" w:pos="3833"/>
          <w:tab w:val="left" w:pos="4553"/>
          <w:tab w:val="left" w:pos="4962"/>
          <w:tab w:val="left" w:pos="5993"/>
          <w:tab w:val="left" w:pos="6713"/>
          <w:tab w:val="left" w:pos="7433"/>
          <w:tab w:val="left" w:pos="8153"/>
        </w:tabs>
        <w:spacing w:after="0"/>
        <w:ind w:right="-110"/>
        <w:jc w:val="both"/>
        <w:rPr>
          <w:rFonts w:ascii="Verdana" w:hAnsi="Verdana"/>
          <w:sz w:val="20"/>
          <w:szCs w:val="20"/>
        </w:rPr>
      </w:pPr>
      <w:r>
        <w:rPr>
          <w:rFonts w:ascii="Verdana" w:hAnsi="Verdana"/>
          <w:sz w:val="20"/>
          <w:szCs w:val="20"/>
        </w:rPr>
        <w:tab/>
      </w:r>
      <w:r>
        <w:rPr>
          <w:rFonts w:ascii="Verdana" w:hAnsi="Verdana"/>
          <w:sz w:val="20"/>
          <w:szCs w:val="20"/>
        </w:rPr>
        <w:tab/>
      </w:r>
      <w:r w:rsidRPr="000A179B">
        <w:rPr>
          <w:rFonts w:ascii="Verdana" w:hAnsi="Verdana"/>
          <w:sz w:val="20"/>
          <w:szCs w:val="20"/>
        </w:rPr>
        <w:t xml:space="preserve"> </w:t>
      </w:r>
    </w:p>
    <w:p w14:paraId="11F030FA" w14:textId="77777777" w:rsidR="00A131AD" w:rsidRPr="000A179B" w:rsidRDefault="00A131AD" w:rsidP="00A131AD">
      <w:pPr>
        <w:tabs>
          <w:tab w:val="left" w:pos="-1927"/>
          <w:tab w:val="left" w:pos="-1207"/>
          <w:tab w:val="left" w:pos="-211"/>
          <w:tab w:val="left" w:pos="461"/>
          <w:tab w:val="left" w:pos="953"/>
          <w:tab w:val="left" w:pos="1673"/>
          <w:tab w:val="left" w:pos="2006"/>
          <w:tab w:val="left" w:pos="2393"/>
          <w:tab w:val="left" w:pos="3113"/>
          <w:tab w:val="left" w:pos="3833"/>
          <w:tab w:val="left" w:pos="4553"/>
          <w:tab w:val="left" w:pos="4962"/>
          <w:tab w:val="left" w:pos="5993"/>
          <w:tab w:val="left" w:pos="6713"/>
          <w:tab w:val="left" w:pos="7433"/>
          <w:tab w:val="left" w:pos="8153"/>
        </w:tabs>
        <w:spacing w:after="0"/>
        <w:ind w:right="-110"/>
        <w:jc w:val="both"/>
        <w:rPr>
          <w:rFonts w:ascii="Verdana" w:hAnsi="Verdana"/>
          <w:b/>
          <w:sz w:val="20"/>
          <w:szCs w:val="20"/>
        </w:rPr>
      </w:pPr>
    </w:p>
    <w:p w14:paraId="4693914E" w14:textId="77777777" w:rsidR="00A131AD" w:rsidRPr="000A179B" w:rsidRDefault="00A131AD" w:rsidP="00A131AD">
      <w:pPr>
        <w:tabs>
          <w:tab w:val="left" w:pos="-1927"/>
          <w:tab w:val="left" w:pos="-1207"/>
          <w:tab w:val="left" w:pos="-211"/>
          <w:tab w:val="left" w:pos="461"/>
          <w:tab w:val="left" w:pos="953"/>
          <w:tab w:val="left" w:pos="1673"/>
          <w:tab w:val="left" w:pos="2006"/>
          <w:tab w:val="left" w:pos="2393"/>
          <w:tab w:val="left" w:pos="3113"/>
          <w:tab w:val="left" w:pos="3833"/>
          <w:tab w:val="left" w:pos="4553"/>
          <w:tab w:val="left" w:pos="4962"/>
          <w:tab w:val="left" w:pos="5993"/>
          <w:tab w:val="left" w:pos="6713"/>
          <w:tab w:val="left" w:pos="7433"/>
          <w:tab w:val="left" w:pos="8153"/>
        </w:tabs>
        <w:spacing w:after="0"/>
        <w:ind w:right="-110"/>
        <w:jc w:val="both"/>
        <w:rPr>
          <w:rFonts w:ascii="Verdana" w:hAnsi="Verdana"/>
          <w:b/>
          <w:sz w:val="20"/>
          <w:szCs w:val="20"/>
        </w:rPr>
      </w:pPr>
    </w:p>
    <w:p w14:paraId="263A36CD" w14:textId="77777777" w:rsidR="00A131AD" w:rsidRPr="000A179B" w:rsidRDefault="00A131AD" w:rsidP="00A131AD">
      <w:pPr>
        <w:tabs>
          <w:tab w:val="left" w:pos="-1927"/>
          <w:tab w:val="left" w:pos="-1207"/>
          <w:tab w:val="left" w:pos="-211"/>
          <w:tab w:val="left" w:pos="461"/>
          <w:tab w:val="left" w:pos="953"/>
          <w:tab w:val="left" w:pos="1673"/>
          <w:tab w:val="left" w:pos="2006"/>
          <w:tab w:val="left" w:pos="2393"/>
          <w:tab w:val="left" w:pos="3113"/>
          <w:tab w:val="left" w:pos="3833"/>
          <w:tab w:val="left" w:pos="4553"/>
          <w:tab w:val="left" w:pos="4962"/>
          <w:tab w:val="left" w:pos="5993"/>
          <w:tab w:val="left" w:pos="6713"/>
          <w:tab w:val="left" w:pos="7433"/>
          <w:tab w:val="left" w:pos="8153"/>
        </w:tabs>
        <w:spacing w:after="0"/>
        <w:ind w:right="-110"/>
        <w:jc w:val="both"/>
        <w:rPr>
          <w:rFonts w:ascii="Verdana" w:hAnsi="Verdana"/>
          <w:sz w:val="20"/>
          <w:szCs w:val="20"/>
        </w:rPr>
      </w:pPr>
      <w:r w:rsidRPr="000A179B">
        <w:rPr>
          <w:rFonts w:ascii="Verdana" w:hAnsi="Verdana"/>
          <w:sz w:val="20"/>
          <w:szCs w:val="20"/>
        </w:rPr>
        <w:t>_____________________</w:t>
      </w:r>
      <w:r w:rsidRPr="000A179B">
        <w:rPr>
          <w:rFonts w:ascii="Verdana" w:hAnsi="Verdana"/>
          <w:sz w:val="20"/>
          <w:szCs w:val="20"/>
        </w:rPr>
        <w:tab/>
      </w:r>
      <w:r w:rsidRPr="000A179B">
        <w:rPr>
          <w:rFonts w:ascii="Verdana" w:hAnsi="Verdana"/>
          <w:sz w:val="20"/>
          <w:szCs w:val="20"/>
        </w:rPr>
        <w:tab/>
      </w:r>
      <w:r w:rsidRPr="000A179B">
        <w:rPr>
          <w:rFonts w:ascii="Verdana" w:hAnsi="Verdana"/>
          <w:sz w:val="20"/>
          <w:szCs w:val="20"/>
        </w:rPr>
        <w:tab/>
      </w:r>
      <w:r w:rsidRPr="000A179B">
        <w:rPr>
          <w:rFonts w:ascii="Verdana" w:hAnsi="Verdana"/>
          <w:sz w:val="20"/>
          <w:szCs w:val="20"/>
        </w:rPr>
        <w:tab/>
        <w:t>___________________</w:t>
      </w:r>
    </w:p>
    <w:p w14:paraId="22552BAB" w14:textId="77777777" w:rsidR="00A131AD" w:rsidRPr="000A179B" w:rsidRDefault="00A131AD" w:rsidP="00A131AD">
      <w:pPr>
        <w:tabs>
          <w:tab w:val="left" w:pos="-1927"/>
          <w:tab w:val="left" w:pos="-1207"/>
          <w:tab w:val="left" w:pos="-211"/>
          <w:tab w:val="left" w:pos="461"/>
          <w:tab w:val="left" w:pos="953"/>
          <w:tab w:val="left" w:pos="1673"/>
          <w:tab w:val="left" w:pos="2006"/>
          <w:tab w:val="left" w:pos="2393"/>
          <w:tab w:val="left" w:pos="3113"/>
          <w:tab w:val="left" w:pos="3833"/>
          <w:tab w:val="left" w:pos="4553"/>
          <w:tab w:val="left" w:pos="4962"/>
          <w:tab w:val="left" w:pos="5993"/>
          <w:tab w:val="left" w:pos="6713"/>
          <w:tab w:val="left" w:pos="7433"/>
          <w:tab w:val="left" w:pos="8153"/>
        </w:tabs>
        <w:spacing w:after="0"/>
        <w:ind w:right="-110"/>
        <w:jc w:val="both"/>
        <w:rPr>
          <w:rFonts w:ascii="Verdana" w:hAnsi="Verdana" w:cs="Times New Roman"/>
          <w:sz w:val="20"/>
          <w:szCs w:val="20"/>
        </w:rPr>
      </w:pPr>
      <w:r w:rsidRPr="000A179B">
        <w:rPr>
          <w:rFonts w:ascii="Verdana" w:hAnsi="Verdana" w:cs="Times New Roman"/>
          <w:sz w:val="20"/>
          <w:szCs w:val="20"/>
          <w:highlight w:val="yellow"/>
        </w:rPr>
        <w:t>[*]</w:t>
      </w:r>
      <w:r w:rsidRPr="000A179B">
        <w:rPr>
          <w:rFonts w:ascii="Verdana" w:hAnsi="Verdana"/>
          <w:sz w:val="20"/>
          <w:szCs w:val="20"/>
        </w:rPr>
        <w:tab/>
      </w:r>
      <w:r w:rsidRPr="000A179B">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0A179B">
        <w:rPr>
          <w:rFonts w:ascii="Verdana" w:hAnsi="Verdana" w:cs="Times New Roman"/>
          <w:sz w:val="20"/>
          <w:szCs w:val="20"/>
          <w:highlight w:val="yellow"/>
        </w:rPr>
        <w:t>[*]</w:t>
      </w:r>
    </w:p>
    <w:p w14:paraId="387906C1" w14:textId="77777777" w:rsidR="00A131AD" w:rsidRPr="000A179B" w:rsidRDefault="00A131AD" w:rsidP="00A131AD">
      <w:pPr>
        <w:tabs>
          <w:tab w:val="left" w:pos="-1927"/>
          <w:tab w:val="left" w:pos="-1207"/>
          <w:tab w:val="left" w:pos="-211"/>
          <w:tab w:val="left" w:pos="461"/>
          <w:tab w:val="left" w:pos="953"/>
          <w:tab w:val="left" w:pos="1673"/>
          <w:tab w:val="left" w:pos="2006"/>
          <w:tab w:val="left" w:pos="2393"/>
          <w:tab w:val="left" w:pos="3113"/>
          <w:tab w:val="left" w:pos="3833"/>
          <w:tab w:val="left" w:pos="4553"/>
          <w:tab w:val="left" w:pos="4962"/>
          <w:tab w:val="left" w:pos="5993"/>
          <w:tab w:val="left" w:pos="6713"/>
          <w:tab w:val="left" w:pos="7433"/>
          <w:tab w:val="left" w:pos="8153"/>
        </w:tabs>
        <w:spacing w:after="0"/>
        <w:ind w:right="-110"/>
        <w:jc w:val="both"/>
        <w:rPr>
          <w:rFonts w:ascii="Verdana" w:hAnsi="Verdana"/>
          <w:sz w:val="20"/>
          <w:szCs w:val="20"/>
        </w:rPr>
      </w:pPr>
    </w:p>
    <w:p w14:paraId="1604E678" w14:textId="77777777" w:rsidR="00A131AD" w:rsidRPr="000A179B" w:rsidRDefault="00A131AD" w:rsidP="00A131AD">
      <w:pPr>
        <w:pStyle w:val="Odsekzoznamu"/>
        <w:tabs>
          <w:tab w:val="left" w:pos="-1927"/>
          <w:tab w:val="left" w:pos="-1207"/>
          <w:tab w:val="left" w:pos="-211"/>
          <w:tab w:val="left" w:pos="461"/>
          <w:tab w:val="left" w:pos="953"/>
          <w:tab w:val="left" w:pos="1673"/>
          <w:tab w:val="left" w:pos="2006"/>
          <w:tab w:val="left" w:pos="2393"/>
          <w:tab w:val="left" w:pos="3113"/>
          <w:tab w:val="left" w:pos="3833"/>
          <w:tab w:val="left" w:pos="4553"/>
          <w:tab w:val="left" w:pos="5273"/>
          <w:tab w:val="left" w:pos="5993"/>
          <w:tab w:val="left" w:pos="6713"/>
          <w:tab w:val="left" w:pos="7433"/>
          <w:tab w:val="left" w:pos="8153"/>
        </w:tabs>
        <w:spacing w:after="0"/>
        <w:ind w:right="-110"/>
        <w:jc w:val="both"/>
        <w:rPr>
          <w:rFonts w:ascii="Verdana" w:hAnsi="Verdana"/>
          <w:sz w:val="20"/>
          <w:szCs w:val="20"/>
        </w:rPr>
      </w:pPr>
    </w:p>
    <w:p w14:paraId="550A4097" w14:textId="77777777" w:rsidR="00A131AD" w:rsidRPr="000A179B" w:rsidRDefault="00A131AD" w:rsidP="00A131AD">
      <w:pPr>
        <w:pStyle w:val="Odsekzoznamu"/>
        <w:tabs>
          <w:tab w:val="left" w:pos="-1927"/>
          <w:tab w:val="left" w:pos="-1207"/>
          <w:tab w:val="left" w:pos="-211"/>
          <w:tab w:val="left" w:pos="461"/>
          <w:tab w:val="left" w:pos="953"/>
          <w:tab w:val="left" w:pos="1673"/>
          <w:tab w:val="left" w:pos="2006"/>
          <w:tab w:val="left" w:pos="2393"/>
          <w:tab w:val="left" w:pos="3113"/>
          <w:tab w:val="left" w:pos="3833"/>
          <w:tab w:val="left" w:pos="4553"/>
          <w:tab w:val="left" w:pos="5273"/>
          <w:tab w:val="left" w:pos="5993"/>
          <w:tab w:val="left" w:pos="6713"/>
          <w:tab w:val="left" w:pos="7433"/>
          <w:tab w:val="left" w:pos="8153"/>
        </w:tabs>
        <w:spacing w:after="0"/>
        <w:ind w:right="-110"/>
        <w:jc w:val="both"/>
        <w:rPr>
          <w:rFonts w:ascii="Verdana" w:hAnsi="Verdana"/>
          <w:b/>
          <w:sz w:val="20"/>
          <w:szCs w:val="20"/>
        </w:rPr>
      </w:pPr>
    </w:p>
    <w:p w14:paraId="055CC723" w14:textId="77777777" w:rsidR="00AE343A" w:rsidRDefault="00AE343A"/>
    <w:sectPr w:rsidR="00AE343A" w:rsidSect="007A2AE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45E6" w14:textId="77777777" w:rsidR="003E60BA" w:rsidRDefault="003E60BA">
      <w:pPr>
        <w:spacing w:after="0" w:line="240" w:lineRule="auto"/>
      </w:pPr>
      <w:r>
        <w:separator/>
      </w:r>
    </w:p>
  </w:endnote>
  <w:endnote w:type="continuationSeparator" w:id="0">
    <w:p w14:paraId="67E827C4" w14:textId="77777777" w:rsidR="003E60BA" w:rsidRDefault="003E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997373"/>
      <w:docPartObj>
        <w:docPartGallery w:val="Page Numbers (Bottom of Page)"/>
        <w:docPartUnique/>
      </w:docPartObj>
    </w:sdtPr>
    <w:sdtEndPr>
      <w:rPr>
        <w:rFonts w:ascii="Verdana" w:hAnsi="Verdana" w:cs="Times New Roman"/>
        <w:sz w:val="16"/>
        <w:szCs w:val="16"/>
      </w:rPr>
    </w:sdtEndPr>
    <w:sdtContent>
      <w:p w14:paraId="1E63058F" w14:textId="77777777" w:rsidR="00246632" w:rsidRPr="007C575E" w:rsidRDefault="00A131AD">
        <w:pPr>
          <w:pStyle w:val="Pta"/>
          <w:jc w:val="center"/>
          <w:rPr>
            <w:rFonts w:ascii="Verdana" w:hAnsi="Verdana" w:cs="Times New Roman"/>
            <w:sz w:val="16"/>
            <w:szCs w:val="16"/>
          </w:rPr>
        </w:pPr>
        <w:r w:rsidRPr="007C575E">
          <w:rPr>
            <w:rFonts w:ascii="Verdana" w:hAnsi="Verdana" w:cs="Times New Roman"/>
            <w:sz w:val="16"/>
            <w:szCs w:val="16"/>
          </w:rPr>
          <w:fldChar w:fldCharType="begin"/>
        </w:r>
        <w:r w:rsidRPr="007C575E">
          <w:rPr>
            <w:rFonts w:ascii="Verdana" w:hAnsi="Verdana" w:cs="Times New Roman"/>
            <w:sz w:val="16"/>
            <w:szCs w:val="16"/>
          </w:rPr>
          <w:instrText>PAGE   \* MERGEFORMAT</w:instrText>
        </w:r>
        <w:r w:rsidRPr="007C575E">
          <w:rPr>
            <w:rFonts w:ascii="Verdana" w:hAnsi="Verdana" w:cs="Times New Roman"/>
            <w:sz w:val="16"/>
            <w:szCs w:val="16"/>
          </w:rPr>
          <w:fldChar w:fldCharType="separate"/>
        </w:r>
        <w:r w:rsidR="00D45DE8">
          <w:rPr>
            <w:rFonts w:ascii="Verdana" w:hAnsi="Verdana" w:cs="Times New Roman"/>
            <w:noProof/>
            <w:sz w:val="16"/>
            <w:szCs w:val="16"/>
          </w:rPr>
          <w:t>1</w:t>
        </w:r>
        <w:r w:rsidRPr="007C575E">
          <w:rPr>
            <w:rFonts w:ascii="Verdana" w:hAnsi="Verdana" w:cs="Times New Roman"/>
            <w:sz w:val="16"/>
            <w:szCs w:val="16"/>
          </w:rPr>
          <w:fldChar w:fldCharType="end"/>
        </w:r>
      </w:p>
    </w:sdtContent>
  </w:sdt>
  <w:p w14:paraId="57D90588" w14:textId="77777777" w:rsidR="00246632" w:rsidRDefault="000000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FDA4E" w14:textId="77777777" w:rsidR="003E60BA" w:rsidRDefault="003E60BA">
      <w:pPr>
        <w:spacing w:after="0" w:line="240" w:lineRule="auto"/>
      </w:pPr>
      <w:r>
        <w:separator/>
      </w:r>
    </w:p>
  </w:footnote>
  <w:footnote w:type="continuationSeparator" w:id="0">
    <w:p w14:paraId="7BE5E00B" w14:textId="77777777" w:rsidR="003E60BA" w:rsidRDefault="003E6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25EF"/>
    <w:multiLevelType w:val="multilevel"/>
    <w:tmpl w:val="7F927714"/>
    <w:lvl w:ilvl="0">
      <w:start w:val="5"/>
      <w:numFmt w:val="decimal"/>
      <w:lvlText w:val="%1."/>
      <w:lvlJc w:val="left"/>
      <w:pPr>
        <w:ind w:left="400" w:hanging="400"/>
      </w:pPr>
      <w:rPr>
        <w:rFonts w:hint="default"/>
      </w:rPr>
    </w:lvl>
    <w:lvl w:ilvl="1">
      <w:start w:val="1"/>
      <w:numFmt w:val="decimal"/>
      <w:lvlText w:val="6.%2."/>
      <w:lvlJc w:val="left"/>
      <w:pPr>
        <w:ind w:left="7525" w:hanging="72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75A3223"/>
    <w:multiLevelType w:val="multilevel"/>
    <w:tmpl w:val="6C86D92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28A7D5A"/>
    <w:multiLevelType w:val="hybridMultilevel"/>
    <w:tmpl w:val="4E22C2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D8A5EE3"/>
    <w:multiLevelType w:val="multilevel"/>
    <w:tmpl w:val="F45E81C8"/>
    <w:lvl w:ilvl="0">
      <w:start w:val="4"/>
      <w:numFmt w:val="decimal"/>
      <w:lvlText w:val="%1."/>
      <w:lvlJc w:val="left"/>
      <w:pPr>
        <w:ind w:left="400" w:hanging="40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F7365F8"/>
    <w:multiLevelType w:val="hybridMultilevel"/>
    <w:tmpl w:val="2C16973E"/>
    <w:lvl w:ilvl="0" w:tplc="B5B2EF26">
      <w:start w:val="1"/>
      <w:numFmt w:val="decimal"/>
      <w:lvlText w:val="8.%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D102700"/>
    <w:multiLevelType w:val="hybridMultilevel"/>
    <w:tmpl w:val="D30AD708"/>
    <w:lvl w:ilvl="0" w:tplc="20247AA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50F51F3F"/>
    <w:multiLevelType w:val="multilevel"/>
    <w:tmpl w:val="A358D3A8"/>
    <w:lvl w:ilvl="0">
      <w:start w:val="6"/>
      <w:numFmt w:val="decimal"/>
      <w:lvlText w:val="%1."/>
      <w:lvlJc w:val="left"/>
      <w:pPr>
        <w:ind w:left="400" w:hanging="40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1CB6A42"/>
    <w:multiLevelType w:val="multilevel"/>
    <w:tmpl w:val="8C4E20A4"/>
    <w:lvl w:ilvl="0">
      <w:start w:val="5"/>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6EBA2846"/>
    <w:multiLevelType w:val="hybridMultilevel"/>
    <w:tmpl w:val="102CC8B8"/>
    <w:lvl w:ilvl="0" w:tplc="F640A6AC">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F622CB7"/>
    <w:multiLevelType w:val="multilevel"/>
    <w:tmpl w:val="ECA0458E"/>
    <w:lvl w:ilvl="0">
      <w:start w:val="1"/>
      <w:numFmt w:val="upperRoman"/>
      <w:lvlText w:val="%1."/>
      <w:lvlJc w:val="left"/>
      <w:pPr>
        <w:ind w:left="6391" w:hanging="72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751" w:hanging="1080"/>
      </w:pPr>
      <w:rPr>
        <w:rFonts w:hint="default"/>
      </w:rPr>
    </w:lvl>
    <w:lvl w:ilvl="4">
      <w:start w:val="1"/>
      <w:numFmt w:val="decimal"/>
      <w:isLgl/>
      <w:lvlText w:val="%1.%2.%3.%4.%5."/>
      <w:lvlJc w:val="left"/>
      <w:pPr>
        <w:ind w:left="7111" w:hanging="1440"/>
      </w:pPr>
      <w:rPr>
        <w:rFonts w:hint="default"/>
      </w:rPr>
    </w:lvl>
    <w:lvl w:ilvl="5">
      <w:start w:val="1"/>
      <w:numFmt w:val="decimal"/>
      <w:isLgl/>
      <w:lvlText w:val="%1.%2.%3.%4.%5.%6."/>
      <w:lvlJc w:val="left"/>
      <w:pPr>
        <w:ind w:left="7111" w:hanging="1440"/>
      </w:pPr>
      <w:rPr>
        <w:rFonts w:hint="default"/>
      </w:rPr>
    </w:lvl>
    <w:lvl w:ilvl="6">
      <w:start w:val="1"/>
      <w:numFmt w:val="decimal"/>
      <w:isLgl/>
      <w:lvlText w:val="%1.%2.%3.%4.%5.%6.%7."/>
      <w:lvlJc w:val="left"/>
      <w:pPr>
        <w:ind w:left="7471" w:hanging="1800"/>
      </w:pPr>
      <w:rPr>
        <w:rFonts w:hint="default"/>
      </w:rPr>
    </w:lvl>
    <w:lvl w:ilvl="7">
      <w:start w:val="1"/>
      <w:numFmt w:val="decimal"/>
      <w:isLgl/>
      <w:lvlText w:val="%1.%2.%3.%4.%5.%6.%7.%8."/>
      <w:lvlJc w:val="left"/>
      <w:pPr>
        <w:ind w:left="7831" w:hanging="2160"/>
      </w:pPr>
      <w:rPr>
        <w:rFonts w:hint="default"/>
      </w:rPr>
    </w:lvl>
    <w:lvl w:ilvl="8">
      <w:start w:val="1"/>
      <w:numFmt w:val="decimal"/>
      <w:isLgl/>
      <w:lvlText w:val="%1.%2.%3.%4.%5.%6.%7.%8.%9."/>
      <w:lvlJc w:val="left"/>
      <w:pPr>
        <w:ind w:left="7831" w:hanging="2160"/>
      </w:pPr>
      <w:rPr>
        <w:rFonts w:hint="default"/>
      </w:rPr>
    </w:lvl>
  </w:abstractNum>
  <w:num w:numId="1" w16cid:durableId="736704412">
    <w:abstractNumId w:val="9"/>
  </w:num>
  <w:num w:numId="2" w16cid:durableId="2047676159">
    <w:abstractNumId w:val="3"/>
  </w:num>
  <w:num w:numId="3" w16cid:durableId="1141776727">
    <w:abstractNumId w:val="0"/>
  </w:num>
  <w:num w:numId="4" w16cid:durableId="1211646524">
    <w:abstractNumId w:val="5"/>
  </w:num>
  <w:num w:numId="5" w16cid:durableId="1343314652">
    <w:abstractNumId w:val="6"/>
  </w:num>
  <w:num w:numId="6" w16cid:durableId="1949460169">
    <w:abstractNumId w:val="7"/>
  </w:num>
  <w:num w:numId="7" w16cid:durableId="313025092">
    <w:abstractNumId w:val="8"/>
  </w:num>
  <w:num w:numId="8" w16cid:durableId="1887792085">
    <w:abstractNumId w:val="1"/>
  </w:num>
  <w:num w:numId="9" w16cid:durableId="986400386">
    <w:abstractNumId w:val="2"/>
  </w:num>
  <w:num w:numId="10" w16cid:durableId="2026857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1AD"/>
    <w:rsid w:val="000F24E1"/>
    <w:rsid w:val="00122A0D"/>
    <w:rsid w:val="002D5157"/>
    <w:rsid w:val="003E60BA"/>
    <w:rsid w:val="00435474"/>
    <w:rsid w:val="0044020B"/>
    <w:rsid w:val="005023EB"/>
    <w:rsid w:val="00725029"/>
    <w:rsid w:val="00A116DC"/>
    <w:rsid w:val="00A131AD"/>
    <w:rsid w:val="00AE343A"/>
    <w:rsid w:val="00AF7DCC"/>
    <w:rsid w:val="00B53BAB"/>
    <w:rsid w:val="00B555C2"/>
    <w:rsid w:val="00C25DCE"/>
    <w:rsid w:val="00D16684"/>
    <w:rsid w:val="00D45DE8"/>
    <w:rsid w:val="00EF44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9BC7"/>
  <w15:docId w15:val="{441AA41A-EFFB-4C77-9F8C-30415A9A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31A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131AD"/>
    <w:pPr>
      <w:ind w:left="720"/>
      <w:contextualSpacing/>
    </w:pPr>
  </w:style>
  <w:style w:type="character" w:styleId="Odkaznakomentr">
    <w:name w:val="annotation reference"/>
    <w:basedOn w:val="Predvolenpsmoodseku"/>
    <w:uiPriority w:val="99"/>
    <w:unhideWhenUsed/>
    <w:rsid w:val="00A131AD"/>
    <w:rPr>
      <w:sz w:val="16"/>
      <w:szCs w:val="16"/>
    </w:rPr>
  </w:style>
  <w:style w:type="paragraph" w:styleId="Textkomentra">
    <w:name w:val="annotation text"/>
    <w:basedOn w:val="Normlny"/>
    <w:link w:val="TextkomentraChar"/>
    <w:uiPriority w:val="99"/>
    <w:unhideWhenUsed/>
    <w:rsid w:val="00A131AD"/>
    <w:pPr>
      <w:spacing w:line="240" w:lineRule="auto"/>
    </w:pPr>
    <w:rPr>
      <w:sz w:val="20"/>
      <w:szCs w:val="20"/>
    </w:rPr>
  </w:style>
  <w:style w:type="character" w:customStyle="1" w:styleId="TextkomentraChar">
    <w:name w:val="Text komentára Char"/>
    <w:basedOn w:val="Predvolenpsmoodseku"/>
    <w:link w:val="Textkomentra"/>
    <w:uiPriority w:val="99"/>
    <w:rsid w:val="00A131AD"/>
    <w:rPr>
      <w:sz w:val="20"/>
      <w:szCs w:val="20"/>
    </w:rPr>
  </w:style>
  <w:style w:type="paragraph" w:styleId="Pta">
    <w:name w:val="footer"/>
    <w:basedOn w:val="Normlny"/>
    <w:link w:val="PtaChar"/>
    <w:uiPriority w:val="99"/>
    <w:unhideWhenUsed/>
    <w:rsid w:val="00A131AD"/>
    <w:pPr>
      <w:tabs>
        <w:tab w:val="center" w:pos="4536"/>
        <w:tab w:val="right" w:pos="9072"/>
      </w:tabs>
      <w:spacing w:after="0" w:line="240" w:lineRule="auto"/>
    </w:pPr>
  </w:style>
  <w:style w:type="character" w:customStyle="1" w:styleId="PtaChar">
    <w:name w:val="Päta Char"/>
    <w:basedOn w:val="Predvolenpsmoodseku"/>
    <w:link w:val="Pta"/>
    <w:uiPriority w:val="99"/>
    <w:rsid w:val="00A131AD"/>
  </w:style>
  <w:style w:type="paragraph" w:customStyle="1" w:styleId="Default">
    <w:name w:val="Default"/>
    <w:rsid w:val="00A131AD"/>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A131A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131AD"/>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rsid w:val="00B53BAB"/>
    <w:rPr>
      <w:b/>
      <w:bCs/>
    </w:rPr>
  </w:style>
  <w:style w:type="character" w:customStyle="1" w:styleId="PredmetkomentraChar">
    <w:name w:val="Predmet komentára Char"/>
    <w:basedOn w:val="TextkomentraChar"/>
    <w:link w:val="Predmetkomentra"/>
    <w:uiPriority w:val="99"/>
    <w:semiHidden/>
    <w:rsid w:val="00B53B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2280</Words>
  <Characters>12997</Characters>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2023-05-09T12:22:00Z</cp:lastPrinted>
  <dcterms:created xsi:type="dcterms:W3CDTF">2023-05-09T12:29:00Z</dcterms:created>
  <dcterms:modified xsi:type="dcterms:W3CDTF">2023-05-12T12:32:00Z</dcterms:modified>
</cp:coreProperties>
</file>